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rPr>
          <w:rFonts w:ascii="Times New Roman" w:eastAsia="方正仿宋_GBK" w:hAnsi="Times New Roman"/>
          <w:color w:val="auto"/>
          <w:sz w:val="32"/>
          <w:szCs w:val="32"/>
          <w:u w:val="none"/>
          <w:highlight w:val="auto"/>
        </w:rPr>
      </w:pPr>
      <w:r>
        <w:rPr>
          <w:rFonts w:ascii="黑体" w:eastAsia="黑体" w:cs="黑体" w:hint="eastAsia"/>
          <w:color w:val="auto"/>
          <w:sz w:val="32"/>
          <w:szCs w:val="32"/>
          <w:u w:val="none"/>
          <w:highlight w:val="auto"/>
        </w:rPr>
        <w:t>附件2</w:t>
      </w:r>
    </w:p>
    <w:p>
      <w:pPr>
        <w:jc w:val="center"/>
        <w:rPr>
          <w:rFonts w:ascii="方正小标宋_GBK" w:eastAsia="方正小标宋_GBK" w:cs="方正小标宋_GBK"/>
          <w:color w:val="auto"/>
          <w:sz w:val="32"/>
          <w:szCs w:val="32"/>
          <w:u w:val="none"/>
          <w:highlight w:val="auto"/>
        </w:rPr>
      </w:pPr>
      <w:r>
        <w:rPr>
          <w:rFonts w:ascii="方正小标宋_GBK" w:eastAsia="方正小标宋_GBK" w:cs="方正小标宋_GBK" w:hint="eastAsia"/>
          <w:color w:val="auto"/>
          <w:sz w:val="32"/>
          <w:szCs w:val="32"/>
          <w:u w:val="none"/>
          <w:highlight w:val="auto"/>
        </w:rPr>
        <w:t>定点医疗机构（没有住院服务）年度医保基金使用绩效综合评价指标（202</w:t>
      </w:r>
      <w:r>
        <w:rPr>
          <w:rFonts w:ascii="方正小标宋_GBK" w:eastAsia="方正小标宋_GBK" w:cs="方正小标宋_GBK" w:hint="eastAsia"/>
          <w:color w:val="auto"/>
          <w:sz w:val="32"/>
          <w:szCs w:val="32"/>
          <w:u w:val="none"/>
          <w:lang w:val="en-US" w:eastAsia="zh-CN"/>
          <w:highlight w:val="auto"/>
        </w:rPr>
        <w:t>4</w:t>
      </w:r>
      <w:r>
        <w:rPr>
          <w:rFonts w:ascii="方正小标宋_GBK" w:eastAsia="方正小标宋_GBK" w:cs="方正小标宋_GBK" w:hint="eastAsia"/>
          <w:color w:val="auto"/>
          <w:sz w:val="32"/>
          <w:szCs w:val="32"/>
          <w:u w:val="none"/>
          <w:highlight w:val="auto"/>
        </w:rPr>
        <w:t>年评价版）</w:t>
      </w:r>
    </w:p>
    <w:p>
      <w:pPr>
        <w:spacing w:line="400" w:lineRule="exact"/>
        <w:jc w:val="center"/>
        <w:rPr>
          <w:rFonts w:ascii="方正小标宋_GBK" w:eastAsia="方正小标宋_GBK" w:cs="方正小标宋_GBK"/>
          <w:color w:val="auto"/>
          <w:sz w:val="32"/>
          <w:szCs w:val="32"/>
          <w:u w:val="none"/>
          <w:highlight w:val="auto"/>
        </w:rPr>
      </w:pPr>
    </w:p>
    <w:tbl>
      <w:tblPr>
        <w:jc w:val="center"/>
        <w:tblW w:w="15112"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412"/>
        <w:gridCol w:w="1290"/>
        <w:gridCol w:w="675"/>
        <w:gridCol w:w="2072"/>
        <w:gridCol w:w="3827"/>
        <w:gridCol w:w="3213"/>
        <w:gridCol w:w="2067"/>
        <w:gridCol w:w="1000"/>
        <w:gridCol w:w="556"/>
      </w:tblGrid>
      <w:tr>
        <w:trPr>
          <w:trHeight w:val="450"/>
        </w:trPr>
        <w:tc>
          <w:tcPr>
            <w:tcW w:w="4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序号</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评价项目</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分值</w:t>
            </w:r>
          </w:p>
        </w:tc>
        <w:tc>
          <w:tcPr>
            <w:tcW w:w="20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评价内容</w:t>
            </w:r>
          </w:p>
        </w:tc>
        <w:tc>
          <w:tcPr>
            <w:tcW w:w="38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评分办法</w:t>
            </w:r>
          </w:p>
        </w:tc>
        <w:tc>
          <w:tcPr>
            <w:tcW w:w="3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指标依据</w:t>
            </w:r>
          </w:p>
        </w:tc>
        <w:tc>
          <w:tcPr>
            <w:tcW w:w="2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操作方法</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牵头处室单位（市本级）</w:t>
            </w:r>
          </w:p>
        </w:tc>
        <w:tc>
          <w:tcPr>
            <w:tcW w:w="5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备注</w:t>
            </w:r>
          </w:p>
        </w:tc>
      </w:tr>
      <w:tr>
        <w:trPr>
          <w:trHeight w:val="240"/>
        </w:trPr>
        <w:tc>
          <w:tcPr>
            <w:tcW w:w="15112"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方正黑体_GBK" w:eastAsia="方正黑体_GBK" w:cs="方正黑体_GBK"/>
                <w:color w:val="auto"/>
                <w:sz w:val="18"/>
                <w:szCs w:val="18"/>
                <w:u w:val="none"/>
                <w:highlight w:val="auto"/>
              </w:rPr>
            </w:pPr>
            <w:r>
              <w:rPr>
                <w:rFonts w:ascii="方正黑体_GBK" w:eastAsia="方正黑体_GBK" w:cs="方正黑体_GBK" w:hint="eastAsia"/>
                <w:color w:val="auto"/>
                <w:kern w:val="0"/>
                <w:sz w:val="18"/>
                <w:szCs w:val="18"/>
                <w:u w:val="none"/>
                <w:highlight w:val="auto"/>
              </w:rPr>
              <w:t>一、医保政策执行（共2项，11分）</w:t>
            </w:r>
          </w:p>
        </w:tc>
      </w:tr>
      <w:tr>
        <w:trPr>
          <w:trHeight w:val="1575"/>
        </w:trPr>
        <w:tc>
          <w:tcPr>
            <w:tcW w:w="4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1</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执行医保目录和支付标准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6</w:t>
            </w:r>
          </w:p>
        </w:tc>
        <w:tc>
          <w:tcPr>
            <w:tcW w:w="20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严格执行并及时更新基本医疗保险和生育保险药品、诊疗服务项目、医疗服务设施目录，提高医保目录内药品在医院药品目录库中的品种数占比</w:t>
            </w:r>
          </w:p>
        </w:tc>
        <w:tc>
          <w:tcPr>
            <w:tcW w:w="38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int="eastAsia"/>
                <w:color w:val="auto"/>
                <w:kern w:val="0"/>
                <w:sz w:val="18"/>
                <w:szCs w:val="18"/>
                <w:u w:val="none"/>
                <w:highlight w:val="auto"/>
              </w:rPr>
            </w:pPr>
            <w:r>
              <w:rPr>
                <w:rFonts w:ascii="宋体" w:eastAsia="宋体" w:cs="宋体" w:hint="eastAsia"/>
                <w:color w:val="auto"/>
                <w:kern w:val="0"/>
                <w:sz w:val="18"/>
                <w:szCs w:val="18"/>
                <w:u w:val="none"/>
                <w:highlight w:val="auto"/>
              </w:rPr>
              <w:t>1.</w:t>
            </w:r>
            <w:r>
              <w:rPr>
                <w:rFonts w:ascii="宋体" w:eastAsia="宋体" w:cs="宋体" w:hint="eastAsia"/>
                <w:color w:val="auto"/>
                <w:kern w:val="0"/>
                <w:sz w:val="18"/>
                <w:szCs w:val="18"/>
                <w:u w:val="none"/>
                <w:lang w:val="en-US" w:eastAsia="zh-CN"/>
                <w:highlight w:val="auto"/>
              </w:rPr>
              <w:t>因未及时更新影响参保群众待遇享受被投诉的，每次扣1分，最多扣2分；</w:t>
            </w:r>
          </w:p>
          <w:p>
            <w:pPr>
              <w:widowControl/>
              <w:jc w:val="left"/>
              <w:textAlignment w:val="center"/>
              <w:rPr>
                <w:rFonts w:ascii="宋体" w:eastAsia="宋体" w:cs="宋体" w:hint="eastAsia"/>
                <w:color w:val="auto"/>
                <w:kern w:val="0"/>
                <w:sz w:val="18"/>
                <w:szCs w:val="18"/>
                <w:u w:val="none"/>
                <w:highlight w:val="auto"/>
              </w:rPr>
            </w:pPr>
            <w:r>
              <w:rPr>
                <w:rFonts w:ascii="宋体" w:eastAsia="宋体" w:cs="宋体" w:hint="eastAsia"/>
                <w:color w:val="auto"/>
                <w:kern w:val="0"/>
                <w:sz w:val="18"/>
                <w:szCs w:val="18"/>
                <w:u w:val="none"/>
                <w:highlight w:val="auto"/>
              </w:rPr>
              <w:t>2.</w:t>
            </w:r>
            <w:r>
              <w:rPr>
                <w:rFonts w:ascii="宋体" w:eastAsia="宋体" w:cs="宋体" w:hint="eastAsia"/>
                <w:color w:val="auto"/>
                <w:kern w:val="0"/>
                <w:sz w:val="18"/>
                <w:szCs w:val="18"/>
                <w:u w:val="none"/>
                <w:lang w:val="en-US" w:eastAsia="zh-CN"/>
                <w:highlight w:val="auto"/>
              </w:rPr>
              <w:t>因未严格执行国家和省基本医疗保险药品目录、诊疗项目、医疗服务设施范围及支付标准的被投诉的，每次扣1分，最多扣2分；</w:t>
            </w:r>
          </w:p>
          <w:p>
            <w:pPr>
              <w:widowControl/>
              <w:jc w:val="left"/>
              <w:textAlignment w:val="center"/>
              <w:rPr>
                <w:rFonts w:ascii="宋体" w:eastAsia="宋体" w:cs="宋体" w:hint="eastAsia"/>
                <w:color w:val="auto"/>
                <w:kern w:val="0"/>
                <w:sz w:val="18"/>
                <w:szCs w:val="18"/>
                <w:u w:val="none"/>
                <w:highlight w:val="auto"/>
              </w:rPr>
            </w:pPr>
            <w:r>
              <w:rPr>
                <w:rFonts w:ascii="宋体" w:eastAsia="宋体" w:cs="宋体" w:hint="eastAsia"/>
                <w:color w:val="auto"/>
                <w:kern w:val="0"/>
                <w:sz w:val="18"/>
                <w:szCs w:val="18"/>
                <w:u w:val="none"/>
                <w:highlight w:val="auto"/>
              </w:rPr>
              <w:t>3.医保目录内药品占医院药品供应目录的品种数占比</w:t>
            </w:r>
            <w:r>
              <w:rPr>
                <w:rFonts w:ascii="宋体" w:eastAsia="宋体" w:cs="宋体" w:hint="eastAsia"/>
                <w:strike w:val="0"/>
                <w:dstrike w:val="0"/>
                <w:color w:val="auto"/>
                <w:kern w:val="0"/>
                <w:sz w:val="18"/>
                <w:szCs w:val="18"/>
                <w:u w:val="none"/>
                <w:lang w:val="en-US" w:eastAsia="zh-CN"/>
                <w:highlight w:val="auto"/>
              </w:rPr>
              <w:t>＜</w:t>
            </w:r>
            <w:r>
              <w:rPr>
                <w:rFonts w:ascii="宋体" w:eastAsia="宋体" w:cs="宋体" w:hint="eastAsia"/>
                <w:color w:val="auto"/>
                <w:kern w:val="0"/>
                <w:sz w:val="18"/>
                <w:szCs w:val="18"/>
                <w:u w:val="none"/>
                <w:highlight w:val="auto"/>
              </w:rPr>
              <w:t>95%的，</w:t>
            </w:r>
            <w:r>
              <w:rPr>
                <w:rFonts w:ascii="宋体" w:eastAsia="宋体" w:cs="宋体" w:hint="eastAsia"/>
                <w:color w:val="auto"/>
                <w:kern w:val="0"/>
                <w:sz w:val="18"/>
                <w:szCs w:val="18"/>
                <w:u w:val="none"/>
                <w:lang w:val="en-US" w:eastAsia="zh-CN"/>
                <w:highlight w:val="auto"/>
              </w:rPr>
              <w:t>扣2分。</w:t>
            </w:r>
          </w:p>
        </w:tc>
        <w:tc>
          <w:tcPr>
            <w:tcW w:w="3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来源：《基本医疗保险用药管理暂行办法》（国家医疗保障局令 第1号）第二十二条</w:t>
            </w:r>
            <w:r>
              <w:rPr>
                <w:rFonts w:ascii="宋体" w:eastAsia="宋体" w:cs="宋体" w:hint="eastAsia"/>
                <w:color w:val="auto"/>
                <w:kern w:val="0"/>
                <w:sz w:val="18"/>
                <w:szCs w:val="18"/>
                <w:u w:val="none"/>
                <w:lang w:eastAsia="zh-CN"/>
                <w:highlight w:val="auto"/>
              </w:rPr>
              <w:t>；</w:t>
            </w:r>
          </w:p>
          <w:p>
            <w:pPr>
              <w:widowControl/>
              <w:jc w:val="left"/>
              <w:textAlignment w:val="center"/>
              <w:rPr>
                <w:rFonts w:ascii="宋体" w:eastAsia="宋体" w:cs="宋体" w:hint="eastAsia"/>
                <w:color w:val="auto"/>
                <w:sz w:val="18"/>
                <w:szCs w:val="18"/>
                <w:u w:val="none"/>
                <w:lang w:eastAsia="zh-CN"/>
                <w:highlight w:val="auto"/>
              </w:rPr>
            </w:pPr>
            <w:r>
              <w:rPr>
                <w:rFonts w:ascii="宋体" w:eastAsia="宋体" w:cs="宋体" w:hint="eastAsia"/>
                <w:color w:val="auto"/>
                <w:kern w:val="0"/>
                <w:sz w:val="18"/>
                <w:szCs w:val="18"/>
                <w:u w:val="none"/>
                <w:highlight w:val="auto"/>
              </w:rPr>
              <w:t>《全国医疗保障定点医疗机构示范点标准（试行）》（五）目录管理 15.执行目录政策 （七）医保改革任务落地 24.药品和医药耗材进销存管理</w:t>
            </w:r>
            <w:r>
              <w:rPr>
                <w:rFonts w:ascii="宋体" w:eastAsia="宋体" w:cs="宋体" w:hint="eastAsia"/>
                <w:color w:val="auto"/>
                <w:kern w:val="0"/>
                <w:sz w:val="18"/>
                <w:szCs w:val="18"/>
                <w:u w:val="none"/>
                <w:lang w:eastAsia="zh-CN"/>
                <w:highlight w:val="auto"/>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color w:val="auto"/>
                <w:kern w:val="0"/>
                <w:sz w:val="18"/>
                <w:szCs w:val="18"/>
                <w:u w:val="none"/>
                <w:highlight w:val="auto"/>
              </w:rPr>
            </w:pPr>
          </w:p>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lang w:val="en-US" w:eastAsia="zh-CN"/>
                <w:highlight w:val="auto"/>
              </w:rPr>
              <w:t>1.</w:t>
            </w:r>
            <w:r>
              <w:rPr>
                <w:rFonts w:ascii="宋体" w:eastAsia="宋体" w:cs="宋体" w:hint="eastAsia"/>
                <w:color w:val="auto"/>
                <w:kern w:val="0"/>
                <w:sz w:val="18"/>
                <w:szCs w:val="18"/>
                <w:u w:val="none"/>
                <w:highlight w:val="auto"/>
              </w:rPr>
              <w:t>查看医院HIS系统医保目录执行及更新情况</w:t>
            </w:r>
            <w:r>
              <w:rPr>
                <w:rFonts w:ascii="宋体" w:eastAsia="宋体" w:cs="宋体" w:hint="eastAsia"/>
                <w:color w:val="auto"/>
                <w:kern w:val="0"/>
                <w:sz w:val="18"/>
                <w:szCs w:val="18"/>
                <w:u w:val="none"/>
                <w:lang w:eastAsia="zh-CN"/>
                <w:highlight w:val="auto"/>
              </w:rPr>
              <w:t>；</w:t>
            </w:r>
          </w:p>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lang w:val="en-US" w:eastAsia="zh-CN"/>
                <w:highlight w:val="auto"/>
              </w:rPr>
              <w:t>2.</w:t>
            </w:r>
            <w:r>
              <w:rPr>
                <w:rFonts w:ascii="宋体" w:eastAsia="宋体" w:cs="宋体" w:hint="eastAsia"/>
                <w:color w:val="auto"/>
                <w:kern w:val="0"/>
                <w:sz w:val="18"/>
                <w:szCs w:val="18"/>
                <w:u w:val="none"/>
                <w:highlight w:val="auto"/>
              </w:rPr>
              <w:t>信访反映问题，经查实的，予以扣分</w:t>
            </w:r>
            <w:r>
              <w:rPr>
                <w:rFonts w:ascii="宋体" w:eastAsia="宋体" w:cs="宋体" w:hint="eastAsia"/>
                <w:color w:val="auto"/>
                <w:kern w:val="0"/>
                <w:sz w:val="18"/>
                <w:szCs w:val="18"/>
                <w:u w:val="none"/>
                <w:lang w:eastAsia="zh-CN"/>
                <w:highlight w:val="auto"/>
              </w:rPr>
              <w:t>。</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color w:val="auto"/>
                <w:sz w:val="18"/>
                <w:szCs w:val="18"/>
                <w:u w:val="none"/>
                <w:highlight w:val="auto"/>
              </w:rPr>
            </w:pPr>
            <w:r>
              <w:rPr>
                <w:rFonts w:ascii="宋体" w:cs="宋体" w:hint="eastAsia"/>
                <w:color w:val="auto"/>
                <w:kern w:val="0"/>
                <w:sz w:val="18"/>
                <w:szCs w:val="18"/>
                <w:u w:val="none"/>
                <w:highlight w:val="auto"/>
              </w:rPr>
              <w:t>医保中心待遇处</w:t>
            </w:r>
          </w:p>
        </w:tc>
        <w:tc>
          <w:tcPr>
            <w:tcW w:w="5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color w:val="auto"/>
                <w:sz w:val="18"/>
                <w:szCs w:val="18"/>
                <w:u w:val="none"/>
                <w:highlight w:val="auto"/>
              </w:rPr>
            </w:pPr>
          </w:p>
        </w:tc>
      </w:tr>
      <w:tr>
        <w:trPr>
          <w:trHeight w:val="309"/>
        </w:trPr>
        <w:tc>
          <w:tcPr>
            <w:tcW w:w="4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2</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执行医疗服务价格政策</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5</w:t>
            </w:r>
          </w:p>
        </w:tc>
        <w:tc>
          <w:tcPr>
            <w:tcW w:w="20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严格按照协议执行医疗保障行政部门制定的医药价格政策，按要求落实价格公示制度</w:t>
            </w:r>
          </w:p>
        </w:tc>
        <w:tc>
          <w:tcPr>
            <w:tcW w:w="38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eastAsia="宋体" w:cs="宋体" w:hint="eastAsia"/>
                <w:color w:val="auto"/>
                <w:sz w:val="18"/>
                <w:szCs w:val="18"/>
                <w:u w:val="none"/>
                <w:highlight w:val="auto"/>
              </w:rPr>
            </w:pPr>
            <w:r>
              <w:rPr>
                <w:rFonts w:ascii="宋体" w:eastAsia="宋体" w:cs="宋体" w:hint="eastAsia"/>
                <w:color w:val="auto"/>
                <w:sz w:val="18"/>
                <w:szCs w:val="18"/>
                <w:u w:val="none"/>
                <w:highlight w:val="auto"/>
              </w:rPr>
              <w:t>1.</w:t>
            </w:r>
            <w:r>
              <w:rPr>
                <w:rFonts w:ascii="宋体" w:eastAsia="宋体" w:cs="宋体" w:hint="eastAsia"/>
                <w:color w:val="auto"/>
                <w:kern w:val="0"/>
                <w:sz w:val="18"/>
                <w:szCs w:val="18"/>
                <w:u w:val="none"/>
                <w:lang w:val="en-US" w:eastAsia="zh-CN"/>
                <w:highlight w:val="auto"/>
              </w:rPr>
              <w:t>未</w:t>
            </w:r>
            <w:r>
              <w:rPr>
                <w:rFonts w:ascii="宋体" w:eastAsia="宋体" w:cs="宋体" w:hint="eastAsia"/>
                <w:color w:val="auto"/>
                <w:sz w:val="18"/>
                <w:szCs w:val="18"/>
                <w:u w:val="none"/>
                <w:highlight w:val="auto"/>
              </w:rPr>
              <w:t>严格按照协议执行医疗服务价格政策的，</w:t>
            </w:r>
            <w:r>
              <w:rPr>
                <w:rFonts w:ascii="宋体" w:eastAsia="宋体" w:cs="宋体" w:hint="eastAsia"/>
                <w:color w:val="auto"/>
                <w:kern w:val="0"/>
                <w:sz w:val="18"/>
                <w:szCs w:val="18"/>
                <w:u w:val="none"/>
                <w:lang w:val="en-US" w:eastAsia="zh-CN"/>
                <w:highlight w:val="auto"/>
              </w:rPr>
              <w:t>扣2分；</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eastAsia="宋体" w:cs="宋体" w:hint="eastAsia"/>
                <w:color w:val="auto"/>
                <w:kern w:val="0"/>
                <w:sz w:val="18"/>
                <w:szCs w:val="18"/>
                <w:u w:val="none"/>
                <w:highlight w:val="auto"/>
              </w:rPr>
            </w:pPr>
            <w:r>
              <w:rPr>
                <w:rFonts w:ascii="宋体" w:eastAsia="宋体" w:cs="宋体" w:hint="eastAsia"/>
                <w:color w:val="auto"/>
                <w:kern w:val="0"/>
                <w:sz w:val="18"/>
                <w:szCs w:val="18"/>
                <w:u w:val="none"/>
                <w:highlight w:val="auto"/>
              </w:rPr>
              <w:t>2.</w:t>
            </w:r>
            <w:r>
              <w:rPr>
                <w:rFonts w:ascii="宋体" w:eastAsia="宋体" w:cs="宋体" w:hint="eastAsia"/>
                <w:color w:val="auto"/>
                <w:kern w:val="0"/>
                <w:sz w:val="18"/>
                <w:szCs w:val="18"/>
                <w:u w:val="none"/>
                <w:lang w:val="en-US" w:eastAsia="zh-CN"/>
                <w:highlight w:val="auto"/>
              </w:rPr>
              <w:t>未按照价格公示制度公示的，扣1分；未提供费用清单的，扣1分；</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3.</w:t>
            </w:r>
            <w:r>
              <w:rPr>
                <w:rFonts w:ascii="宋体" w:eastAsia="宋体" w:cs="宋体" w:hint="eastAsia"/>
                <w:strike w:val="0"/>
                <w:dstrike w:val="0"/>
                <w:color w:val="auto"/>
                <w:kern w:val="0"/>
                <w:sz w:val="18"/>
                <w:szCs w:val="18"/>
                <w:u w:val="none"/>
                <w:highlight w:val="auto"/>
              </w:rPr>
              <w:t>开展自主定价项目</w:t>
            </w:r>
            <w:r>
              <w:rPr>
                <w:rFonts w:ascii="宋体" w:eastAsia="宋体" w:cs="宋体" w:hint="eastAsia"/>
                <w:color w:val="auto"/>
                <w:kern w:val="0"/>
                <w:sz w:val="18"/>
                <w:szCs w:val="18"/>
                <w:u w:val="none"/>
                <w:lang w:val="en-US" w:eastAsia="zh-CN"/>
                <w:highlight w:val="auto"/>
              </w:rPr>
              <w:t>未按要求备案或告知的，扣1分。</w:t>
            </w:r>
          </w:p>
        </w:tc>
        <w:tc>
          <w:tcPr>
            <w:tcW w:w="3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eastAsia="宋体" w:cs="宋体"/>
                <w:color w:val="auto"/>
                <w:kern w:val="0"/>
                <w:sz w:val="18"/>
                <w:szCs w:val="18"/>
                <w:u w:val="none"/>
                <w:highlight w:val="auto"/>
              </w:rPr>
            </w:pPr>
            <w:r>
              <w:rPr>
                <w:rFonts w:ascii="宋体" w:eastAsia="宋体" w:cs="宋体" w:hint="eastAsia"/>
                <w:color w:val="auto"/>
                <w:kern w:val="0"/>
                <w:sz w:val="18"/>
                <w:szCs w:val="18"/>
                <w:u w:val="none"/>
                <w:highlight w:val="auto"/>
              </w:rPr>
              <w:t>来源：《医疗机构医疗保障定点管理暂行办法》(国家医疗保障局令 第2号)第三章 定点医疗机构运行管理 第十五条</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《江苏省价格条例》第二章 经营者的价格行为 第九条、第十条</w:t>
            </w:r>
          </w:p>
        </w:tc>
        <w:tc>
          <w:tcPr>
            <w:tcW w:w="2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1.查看定点医疗机构HIS系统中医疗服务价格项目情况</w:t>
            </w:r>
            <w:r>
              <w:rPr>
                <w:rFonts w:ascii="宋体" w:eastAsia="宋体" w:cs="宋体" w:hint="eastAsia"/>
                <w:color w:val="auto"/>
                <w:kern w:val="0"/>
                <w:sz w:val="18"/>
                <w:szCs w:val="18"/>
                <w:u w:val="none"/>
                <w:lang w:eastAsia="zh-CN"/>
                <w:highlight w:val="auto"/>
              </w:rPr>
              <w:t>；</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2.查看定点医疗机构提供的费用清单情况</w:t>
            </w:r>
            <w:r>
              <w:rPr>
                <w:rFonts w:ascii="宋体" w:eastAsia="宋体" w:cs="宋体" w:hint="eastAsia"/>
                <w:color w:val="auto"/>
                <w:kern w:val="0"/>
                <w:sz w:val="18"/>
                <w:szCs w:val="18"/>
                <w:u w:val="none"/>
                <w:lang w:eastAsia="zh-CN"/>
                <w:highlight w:val="auto"/>
              </w:rPr>
              <w:t>；</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eastAsia="宋体" w:cs="宋体" w:hint="eastAsia"/>
                <w:color w:val="auto"/>
                <w:sz w:val="18"/>
                <w:szCs w:val="18"/>
                <w:u w:val="none"/>
                <w:lang w:eastAsia="zh-CN"/>
                <w:highlight w:val="auto"/>
              </w:rPr>
            </w:pPr>
            <w:r>
              <w:rPr>
                <w:rFonts w:ascii="宋体" w:eastAsia="宋体" w:cs="宋体" w:hint="eastAsia"/>
                <w:color w:val="auto"/>
                <w:kern w:val="0"/>
                <w:sz w:val="18"/>
                <w:szCs w:val="18"/>
                <w:u w:val="none"/>
                <w:highlight w:val="auto"/>
              </w:rPr>
              <w:t>3.信访反映问题，经查实的，不得分</w:t>
            </w:r>
            <w:r>
              <w:rPr>
                <w:rFonts w:ascii="宋体" w:eastAsia="宋体" w:cs="宋体" w:hint="eastAsia"/>
                <w:color w:val="auto"/>
                <w:kern w:val="0"/>
                <w:sz w:val="18"/>
                <w:szCs w:val="18"/>
                <w:u w:val="none"/>
                <w:lang w:eastAsia="zh-CN"/>
                <w:highlight w:val="auto"/>
              </w:rPr>
              <w:t>。</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价采处</w:t>
            </w:r>
          </w:p>
        </w:tc>
        <w:tc>
          <w:tcPr>
            <w:tcW w:w="5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color w:val="auto"/>
                <w:sz w:val="18"/>
                <w:szCs w:val="18"/>
                <w:u w:val="none"/>
                <w:highlight w:val="auto"/>
              </w:rPr>
            </w:pPr>
          </w:p>
        </w:tc>
      </w:tr>
      <w:tr>
        <w:trPr>
          <w:trHeight w:val="240"/>
        </w:trPr>
        <w:tc>
          <w:tcPr>
            <w:tcW w:w="15112"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方正黑体_GBK" w:eastAsia="方正黑体_GBK" w:cs="方正黑体_GBK"/>
                <w:color w:val="auto"/>
                <w:sz w:val="18"/>
                <w:szCs w:val="18"/>
                <w:u w:val="none"/>
                <w:highlight w:val="auto"/>
              </w:rPr>
            </w:pPr>
            <w:r>
              <w:rPr>
                <w:rFonts w:ascii="方正黑体_GBK" w:eastAsia="方正黑体_GBK" w:cs="方正黑体_GBK" w:hint="eastAsia"/>
                <w:color w:val="auto"/>
                <w:kern w:val="0"/>
                <w:sz w:val="18"/>
                <w:szCs w:val="18"/>
                <w:u w:val="none"/>
                <w:highlight w:val="auto"/>
              </w:rPr>
              <w:t>二、医保改革落地（共2项，28分）</w:t>
            </w:r>
          </w:p>
        </w:tc>
      </w:tr>
      <w:tr>
        <w:trPr>
          <w:trHeight w:val="331"/>
        </w:trPr>
        <w:tc>
          <w:tcPr>
            <w:tcW w:w="4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3</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协同推进药品耗材招采使用改革落地</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20</w:t>
            </w:r>
          </w:p>
        </w:tc>
        <w:tc>
          <w:tcPr>
            <w:tcW w:w="9112" w:type="dxa"/>
            <w:gridSpan w:val="3"/>
            <w:tcBorders>
              <w:top w:val="single" w:sz="4" w:space="0" w:color="000000"/>
              <w:left w:val="single" w:sz="4" w:space="0" w:color="000000"/>
              <w:bottom w:val="single" w:sz="4" w:space="0" w:color="000000"/>
            </w:tcBorders>
            <w:shd w:val="clear" w:color="auto" w:fill="auto"/>
            <w:noWrap/>
            <w:vAlign w:val="center"/>
          </w:tcPr>
          <w:p>
            <w:pPr>
              <w:rPr>
                <w:rFonts w:ascii="宋体" w:eastAsia="宋体" w:cs="宋体"/>
                <w:color w:val="auto"/>
                <w:sz w:val="18"/>
                <w:szCs w:val="18"/>
                <w:u w:val="none"/>
                <w:highlight w:val="auto"/>
              </w:rPr>
            </w:pPr>
            <w:r>
              <w:rPr>
                <w:rFonts w:ascii="宋体" w:eastAsia="宋体" w:cs="宋体" w:hint="eastAsia"/>
                <w:color w:val="auto"/>
                <w:kern w:val="0"/>
                <w:sz w:val="18"/>
                <w:szCs w:val="18"/>
                <w:u w:val="none"/>
                <w:lang w:eastAsia="zh-CN"/>
                <w:highlight w:val="auto"/>
              </w:rPr>
              <w:t>按</w:t>
            </w:r>
            <w:r>
              <w:rPr>
                <w:rFonts w:ascii="宋体" w:eastAsia="宋体" w:cs="宋体" w:hint="eastAsia"/>
                <w:color w:val="auto"/>
                <w:kern w:val="0"/>
                <w:sz w:val="18"/>
                <w:szCs w:val="18"/>
                <w:u w:val="none"/>
                <w:highlight w:val="auto"/>
              </w:rPr>
              <w:t>照《江苏省医保定点公立医疗机构药品(医用耗材)招采专项评价办法(试行)》</w:t>
            </w:r>
            <w:r>
              <w:rPr>
                <w:rFonts w:ascii="宋体" w:eastAsia="宋体" w:cs="宋体" w:hint="eastAsia"/>
                <w:color w:val="auto"/>
                <w:kern w:val="0"/>
                <w:sz w:val="18"/>
                <w:szCs w:val="18"/>
                <w:u w:val="none"/>
                <w:lang w:val="en-US" w:eastAsia="zh-CN"/>
                <w:highlight w:val="auto"/>
              </w:rPr>
              <w:t>和</w:t>
            </w:r>
            <w:r>
              <w:rPr>
                <w:rFonts w:ascii="宋体" w:eastAsia="宋体" w:cs="宋体" w:hint="eastAsia"/>
                <w:color w:val="auto"/>
                <w:kern w:val="0"/>
                <w:sz w:val="18"/>
                <w:szCs w:val="18"/>
                <w:u w:val="none"/>
                <w:lang w:eastAsia="zh-CN"/>
                <w:highlight w:val="auto"/>
              </w:rPr>
              <w:t>《</w:t>
            </w:r>
            <w:r>
              <w:rPr>
                <w:rFonts w:ascii="宋体" w:eastAsia="宋体" w:cs="宋体" w:hint="eastAsia"/>
                <w:color w:val="auto"/>
                <w:kern w:val="0"/>
                <w:sz w:val="18"/>
                <w:szCs w:val="18"/>
                <w:u w:val="none"/>
                <w:lang w:val="en-US" w:eastAsia="zh-CN"/>
                <w:highlight w:val="auto"/>
              </w:rPr>
              <w:t>宿迁市医保定点医疗机构药品医用耗材招采专项评价办法（试行）</w:t>
            </w:r>
            <w:r>
              <w:rPr>
                <w:rFonts w:ascii="宋体" w:eastAsia="宋体" w:cs="宋体" w:hint="eastAsia"/>
                <w:color w:val="auto"/>
                <w:kern w:val="0"/>
                <w:sz w:val="18"/>
                <w:szCs w:val="18"/>
                <w:u w:val="none"/>
                <w:lang w:eastAsia="zh-CN"/>
                <w:highlight w:val="auto"/>
              </w:rPr>
              <w:t>》</w:t>
            </w:r>
            <w:r>
              <w:rPr>
                <w:rFonts w:ascii="宋体" w:eastAsia="宋体" w:cs="宋体" w:hint="eastAsia"/>
                <w:color w:val="auto"/>
                <w:kern w:val="0"/>
                <w:sz w:val="18"/>
                <w:szCs w:val="18"/>
                <w:u w:val="none"/>
                <w:lang w:val="en-US" w:eastAsia="zh-CN"/>
                <w:highlight w:val="auto"/>
              </w:rPr>
              <w:t>评价后折算</w:t>
            </w:r>
          </w:p>
        </w:tc>
        <w:tc>
          <w:tcPr>
            <w:tcW w:w="2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color w:val="auto"/>
                <w:sz w:val="18"/>
                <w:szCs w:val="18"/>
                <w:u w:val="none"/>
                <w:highlight w:val="auto"/>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价采处</w:t>
            </w:r>
          </w:p>
        </w:tc>
        <w:tc>
          <w:tcPr>
            <w:tcW w:w="5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color w:val="auto"/>
                <w:sz w:val="18"/>
                <w:szCs w:val="18"/>
                <w:u w:val="none"/>
                <w:highlight w:val="auto"/>
              </w:rPr>
            </w:pPr>
          </w:p>
        </w:tc>
      </w:tr>
      <w:tr>
        <w:trPr>
          <w:trHeight w:val="2250"/>
        </w:trPr>
        <w:tc>
          <w:tcPr>
            <w:tcW w:w="4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4</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合理控制医疗费用</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8</w:t>
            </w:r>
          </w:p>
        </w:tc>
        <w:tc>
          <w:tcPr>
            <w:tcW w:w="20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加强药品和医疗服务价格管理，控制医药费用不合理增长</w:t>
            </w:r>
          </w:p>
        </w:tc>
        <w:tc>
          <w:tcPr>
            <w:tcW w:w="38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int="eastAsia"/>
                <w:color w:val="auto"/>
                <w:kern w:val="0"/>
                <w:sz w:val="18"/>
                <w:szCs w:val="18"/>
                <w:u w:val="none"/>
                <w:highlight w:val="auto"/>
              </w:rPr>
            </w:pPr>
            <w:r>
              <w:rPr>
                <w:rFonts w:ascii="宋体" w:eastAsia="宋体" w:cs="宋体" w:hint="eastAsia"/>
                <w:color w:val="auto"/>
                <w:kern w:val="0"/>
                <w:sz w:val="18"/>
                <w:szCs w:val="18"/>
                <w:u w:val="none"/>
                <w:highlight w:val="auto"/>
              </w:rPr>
              <w:t>1.参保患者门诊次均费用同比在增长5%以内的，</w:t>
            </w:r>
            <w:r>
              <w:rPr>
                <w:rFonts w:ascii="宋体" w:eastAsia="宋体" w:cs="宋体" w:hint="eastAsia"/>
                <w:color w:val="auto"/>
                <w:kern w:val="0"/>
                <w:sz w:val="18"/>
                <w:szCs w:val="18"/>
                <w:u w:val="none"/>
                <w:lang w:val="en-US" w:eastAsia="zh-CN"/>
                <w:highlight w:val="auto"/>
              </w:rPr>
              <w:t>不扣分；</w:t>
            </w:r>
            <w:r>
              <w:rPr>
                <w:rFonts w:ascii="宋体" w:eastAsia="宋体" w:cs="宋体" w:hint="eastAsia"/>
                <w:color w:val="auto"/>
                <w:kern w:val="0"/>
                <w:sz w:val="18"/>
                <w:szCs w:val="18"/>
                <w:u w:val="none"/>
                <w:lang w:eastAsia="zh-CN"/>
                <w:highlight w:val="auto"/>
              </w:rPr>
              <w:t>超过</w:t>
            </w:r>
            <w:r>
              <w:rPr>
                <w:rFonts w:ascii="宋体" w:eastAsia="宋体" w:cs="宋体" w:hint="eastAsia"/>
                <w:color w:val="auto"/>
                <w:kern w:val="0"/>
                <w:sz w:val="18"/>
                <w:szCs w:val="18"/>
                <w:u w:val="none"/>
                <w:lang w:val="en-US" w:eastAsia="zh-CN"/>
                <w:highlight w:val="auto"/>
              </w:rPr>
              <w:t>5%扣2分；</w:t>
            </w:r>
          </w:p>
          <w:p>
            <w:pPr>
              <w:widowControl/>
              <w:jc w:val="left"/>
              <w:textAlignment w:val="center"/>
              <w:rPr>
                <w:rFonts w:ascii="宋体" w:eastAsia="宋体" w:cs="宋体" w:hint="eastAsia"/>
                <w:color w:val="auto"/>
                <w:kern w:val="0"/>
                <w:sz w:val="18"/>
                <w:szCs w:val="18"/>
                <w:u w:val="none"/>
                <w:highlight w:val="auto"/>
              </w:rPr>
            </w:pPr>
            <w:r>
              <w:rPr>
                <w:rFonts w:ascii="宋体" w:eastAsia="宋体" w:cs="宋体" w:hint="eastAsia"/>
                <w:color w:val="auto"/>
                <w:kern w:val="0"/>
                <w:sz w:val="18"/>
                <w:szCs w:val="18"/>
                <w:u w:val="none"/>
                <w:highlight w:val="auto"/>
              </w:rPr>
              <w:t>2.参保患者门诊人次人头比同比在增长5%以内的，</w:t>
            </w:r>
            <w:r>
              <w:rPr>
                <w:rFonts w:ascii="宋体" w:eastAsia="宋体" w:cs="宋体" w:hint="eastAsia"/>
                <w:color w:val="auto"/>
                <w:kern w:val="0"/>
                <w:sz w:val="18"/>
                <w:szCs w:val="18"/>
                <w:u w:val="none"/>
                <w:lang w:val="en-US" w:eastAsia="zh-CN"/>
                <w:highlight w:val="auto"/>
              </w:rPr>
              <w:t>不扣分</w:t>
            </w:r>
            <w:r>
              <w:rPr>
                <w:rFonts w:ascii="宋体" w:eastAsia="宋体" w:cs="宋体" w:hint="eastAsia"/>
                <w:color w:val="auto"/>
                <w:kern w:val="0"/>
                <w:sz w:val="18"/>
                <w:szCs w:val="18"/>
                <w:u w:val="none"/>
                <w:highlight w:val="auto"/>
              </w:rPr>
              <w:t>；</w:t>
            </w:r>
            <w:r>
              <w:rPr>
                <w:rFonts w:ascii="宋体" w:eastAsia="宋体" w:cs="宋体" w:hint="eastAsia"/>
                <w:color w:val="auto"/>
                <w:kern w:val="0"/>
                <w:sz w:val="18"/>
                <w:szCs w:val="18"/>
                <w:u w:val="none"/>
                <w:lang w:eastAsia="zh-CN"/>
                <w:highlight w:val="auto"/>
              </w:rPr>
              <w:t>超过</w:t>
            </w:r>
            <w:r>
              <w:rPr>
                <w:rFonts w:ascii="宋体" w:eastAsia="宋体" w:cs="宋体" w:hint="eastAsia"/>
                <w:color w:val="auto"/>
                <w:kern w:val="0"/>
                <w:sz w:val="18"/>
                <w:szCs w:val="18"/>
                <w:u w:val="none"/>
                <w:lang w:val="en-US" w:eastAsia="zh-CN"/>
                <w:highlight w:val="auto"/>
              </w:rPr>
              <w:t>5%扣2分</w:t>
            </w:r>
            <w:r>
              <w:rPr>
                <w:rFonts w:ascii="宋体" w:eastAsia="宋体" w:cs="宋体" w:hint="eastAsia"/>
                <w:color w:val="auto"/>
                <w:kern w:val="0"/>
                <w:sz w:val="18"/>
                <w:szCs w:val="18"/>
                <w:u w:val="none"/>
                <w:highlight w:val="auto"/>
              </w:rPr>
              <w:t>；</w:t>
            </w:r>
          </w:p>
          <w:p>
            <w:pPr>
              <w:widowControl/>
              <w:jc w:val="left"/>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3</w:t>
            </w:r>
            <w:r>
              <w:rPr>
                <w:rFonts w:ascii="宋体" w:eastAsia="宋体" w:cs="宋体" w:hint="eastAsia"/>
                <w:color w:val="auto"/>
                <w:kern w:val="0"/>
                <w:sz w:val="18"/>
                <w:szCs w:val="18"/>
                <w:u w:val="none"/>
                <w:lang w:val="en-US" w:eastAsia="zh-CN"/>
                <w:highlight w:val="auto"/>
              </w:rPr>
              <w:t>.</w:t>
            </w:r>
            <w:r>
              <w:rPr>
                <w:rFonts w:ascii="宋体" w:eastAsia="宋体" w:cs="宋体" w:hint="eastAsia"/>
                <w:color w:val="auto"/>
                <w:kern w:val="0"/>
                <w:sz w:val="18"/>
                <w:szCs w:val="18"/>
                <w:u w:val="none"/>
                <w:highlight w:val="auto"/>
              </w:rPr>
              <w:t>参保患者门诊项目统筹费用同比增长5%以内的，</w:t>
            </w:r>
            <w:r>
              <w:rPr>
                <w:rFonts w:ascii="宋体" w:eastAsia="宋体" w:cs="宋体" w:hint="eastAsia"/>
                <w:color w:val="auto"/>
                <w:kern w:val="0"/>
                <w:sz w:val="18"/>
                <w:szCs w:val="18"/>
                <w:u w:val="none"/>
                <w:lang w:val="en-US" w:eastAsia="zh-CN"/>
                <w:highlight w:val="auto"/>
              </w:rPr>
              <w:t>不扣分</w:t>
            </w:r>
            <w:r>
              <w:rPr>
                <w:rFonts w:ascii="宋体" w:eastAsia="宋体" w:cs="宋体" w:hint="eastAsia"/>
                <w:color w:val="auto"/>
                <w:kern w:val="0"/>
                <w:sz w:val="18"/>
                <w:szCs w:val="18"/>
                <w:u w:val="none"/>
                <w:highlight w:val="auto"/>
              </w:rPr>
              <w:t>；5%</w:t>
            </w:r>
            <w:r>
              <w:rPr>
                <w:rFonts w:ascii="宋体" w:eastAsia="宋体" w:cs="宋体" w:hint="eastAsia"/>
                <w:color w:val="auto"/>
                <w:kern w:val="0"/>
                <w:sz w:val="18"/>
                <w:szCs w:val="18"/>
                <w:u w:val="none"/>
                <w:lang w:eastAsia="zh-CN"/>
                <w:highlight w:val="auto"/>
              </w:rPr>
              <w:t>（不含）</w:t>
            </w:r>
            <w:r>
              <w:rPr>
                <w:rFonts w:ascii="宋体" w:eastAsia="宋体" w:cs="宋体" w:hint="eastAsia"/>
                <w:color w:val="auto"/>
                <w:kern w:val="0"/>
                <w:sz w:val="18"/>
                <w:szCs w:val="18"/>
                <w:u w:val="none"/>
                <w:lang w:val="en-US" w:eastAsia="zh-CN"/>
                <w:highlight w:val="auto"/>
              </w:rPr>
              <w:t>-</w:t>
            </w:r>
            <w:r>
              <w:rPr>
                <w:rFonts w:ascii="宋体" w:eastAsia="宋体" w:cs="宋体" w:hint="eastAsia"/>
                <w:color w:val="auto"/>
                <w:kern w:val="0"/>
                <w:sz w:val="18"/>
                <w:szCs w:val="18"/>
                <w:u w:val="none"/>
                <w:highlight w:val="auto"/>
              </w:rPr>
              <w:t>10%以内的，</w:t>
            </w:r>
            <w:r>
              <w:rPr>
                <w:rFonts w:ascii="宋体" w:eastAsia="宋体" w:cs="宋体" w:hint="eastAsia"/>
                <w:color w:val="auto"/>
                <w:kern w:val="0"/>
                <w:sz w:val="18"/>
                <w:szCs w:val="18"/>
                <w:u w:val="none"/>
                <w:lang w:val="en-US" w:eastAsia="zh-CN"/>
                <w:highlight w:val="auto"/>
              </w:rPr>
              <w:t>扣2分</w:t>
            </w:r>
            <w:r>
              <w:rPr>
                <w:rFonts w:ascii="宋体" w:eastAsia="宋体" w:cs="宋体" w:hint="eastAsia"/>
                <w:color w:val="auto"/>
                <w:kern w:val="0"/>
                <w:sz w:val="18"/>
                <w:szCs w:val="18"/>
                <w:u w:val="none"/>
                <w:highlight w:val="auto"/>
              </w:rPr>
              <w:t>；超过10%</w:t>
            </w:r>
            <w:r>
              <w:rPr>
                <w:rFonts w:ascii="宋体" w:eastAsia="宋体" w:cs="宋体" w:hint="eastAsia"/>
                <w:color w:val="auto"/>
                <w:kern w:val="0"/>
                <w:sz w:val="18"/>
                <w:szCs w:val="18"/>
                <w:u w:val="none"/>
                <w:lang w:eastAsia="zh-CN"/>
                <w:highlight w:val="auto"/>
              </w:rPr>
              <w:t>（不含）</w:t>
            </w:r>
            <w:r>
              <w:rPr>
                <w:rFonts w:ascii="宋体" w:eastAsia="宋体" w:cs="宋体" w:hint="eastAsia"/>
                <w:color w:val="auto"/>
                <w:kern w:val="0"/>
                <w:sz w:val="18"/>
                <w:szCs w:val="18"/>
                <w:u w:val="none"/>
                <w:highlight w:val="auto"/>
              </w:rPr>
              <w:t>，</w:t>
            </w:r>
            <w:r>
              <w:rPr>
                <w:rFonts w:ascii="宋体" w:eastAsia="宋体" w:cs="宋体" w:hint="eastAsia"/>
                <w:color w:val="auto"/>
                <w:kern w:val="0"/>
                <w:sz w:val="18"/>
                <w:szCs w:val="18"/>
                <w:u w:val="none"/>
                <w:lang w:val="en-US" w:eastAsia="zh-CN"/>
                <w:highlight w:val="auto"/>
              </w:rPr>
              <w:t>扣4分</w:t>
            </w:r>
            <w:r>
              <w:rPr>
                <w:rFonts w:ascii="宋体" w:eastAsia="宋体" w:cs="宋体" w:hint="eastAsia"/>
                <w:color w:val="auto"/>
                <w:kern w:val="0"/>
                <w:sz w:val="18"/>
                <w:szCs w:val="18"/>
                <w:u w:val="none"/>
                <w:highlight w:val="auto"/>
              </w:rPr>
              <w:t>。</w:t>
            </w:r>
          </w:p>
        </w:tc>
        <w:tc>
          <w:tcPr>
            <w:tcW w:w="3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int="eastAsia"/>
                <w:color w:val="auto"/>
                <w:sz w:val="18"/>
                <w:szCs w:val="18"/>
                <w:u w:val="none"/>
                <w:lang w:eastAsia="zh-CN"/>
                <w:highlight w:val="auto"/>
              </w:rPr>
            </w:pPr>
            <w:r>
              <w:rPr>
                <w:rFonts w:ascii="宋体" w:eastAsia="宋体" w:cs="宋体" w:hint="eastAsia"/>
                <w:color w:val="auto"/>
                <w:kern w:val="0"/>
                <w:sz w:val="18"/>
                <w:szCs w:val="18"/>
                <w:u w:val="none"/>
                <w:highlight w:val="auto"/>
              </w:rPr>
              <w:t>来源：《关于加强医疗机构价格管理控制医药费用不合理增长的通知》二、科学设定指标，控制医药费用不合理增长</w:t>
            </w:r>
            <w:r>
              <w:rPr>
                <w:rFonts w:ascii="宋体" w:eastAsia="宋体" w:cs="宋体" w:hint="eastAsia"/>
                <w:color w:val="auto"/>
                <w:kern w:val="0"/>
                <w:sz w:val="18"/>
                <w:szCs w:val="18"/>
                <w:u w:val="none"/>
                <w:lang w:eastAsia="zh-CN"/>
                <w:highlight w:val="auto"/>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color w:val="auto"/>
                <w:sz w:val="18"/>
                <w:szCs w:val="18"/>
                <w:u w:val="none"/>
                <w:highlight w:val="auto"/>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int="eastAsia"/>
                <w:color w:val="auto"/>
                <w:sz w:val="18"/>
                <w:szCs w:val="18"/>
                <w:u w:val="none"/>
                <w:lang w:val="en-US" w:eastAsia="zh-CN"/>
                <w:highlight w:val="auto"/>
              </w:rPr>
            </w:pPr>
            <w:r>
              <w:rPr>
                <w:rFonts w:ascii="宋体" w:eastAsia="宋体" w:cs="宋体" w:hint="eastAsia"/>
                <w:color w:val="auto"/>
                <w:sz w:val="18"/>
                <w:szCs w:val="18"/>
                <w:u w:val="none"/>
                <w:lang w:val="en-US" w:eastAsia="zh-CN"/>
                <w:highlight w:val="auto"/>
              </w:rPr>
              <w:t>医保中心</w:t>
            </w:r>
          </w:p>
        </w:tc>
        <w:tc>
          <w:tcPr>
            <w:tcW w:w="5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color w:val="auto"/>
                <w:sz w:val="18"/>
                <w:szCs w:val="18"/>
                <w:u w:val="none"/>
                <w:highlight w:val="auto"/>
              </w:rPr>
            </w:pPr>
          </w:p>
        </w:tc>
      </w:tr>
      <w:tr>
        <w:trPr>
          <w:trHeight w:val="240"/>
        </w:trPr>
        <w:tc>
          <w:tcPr>
            <w:tcW w:w="15112"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方正黑体_GBK" w:eastAsia="方正黑体_GBK" w:cs="方正黑体_GBK"/>
                <w:color w:val="auto"/>
                <w:sz w:val="18"/>
                <w:szCs w:val="18"/>
                <w:u w:val="none"/>
                <w:highlight w:val="auto"/>
              </w:rPr>
            </w:pPr>
            <w:r>
              <w:rPr>
                <w:rFonts w:ascii="方正黑体_GBK" w:eastAsia="方正黑体_GBK" w:cs="方正黑体_GBK" w:hint="eastAsia"/>
                <w:color w:val="auto"/>
                <w:kern w:val="0"/>
                <w:sz w:val="18"/>
                <w:szCs w:val="18"/>
                <w:u w:val="none"/>
                <w:highlight w:val="auto"/>
              </w:rPr>
              <w:t>三、医保基金管理使用（共2项，2</w:t>
            </w:r>
            <w:r>
              <w:rPr>
                <w:rFonts w:ascii="方正黑体_GBK" w:eastAsia="方正黑体_GBK" w:cs="方正黑体_GBK" w:hint="eastAsia"/>
                <w:color w:val="auto"/>
                <w:kern w:val="0"/>
                <w:sz w:val="18"/>
                <w:szCs w:val="18"/>
                <w:u w:val="none"/>
                <w:lang w:val="en-US" w:eastAsia="zh-CN"/>
                <w:highlight w:val="auto"/>
              </w:rPr>
              <w:t>0</w:t>
            </w:r>
            <w:r>
              <w:rPr>
                <w:rFonts w:ascii="方正黑体_GBK" w:eastAsia="方正黑体_GBK" w:cs="方正黑体_GBK" w:hint="eastAsia"/>
                <w:color w:val="auto"/>
                <w:kern w:val="0"/>
                <w:sz w:val="18"/>
                <w:szCs w:val="18"/>
                <w:u w:val="none"/>
                <w:highlight w:val="auto"/>
              </w:rPr>
              <w:t>分）</w:t>
            </w:r>
          </w:p>
        </w:tc>
      </w:tr>
      <w:tr>
        <w:trPr>
          <w:trHeight w:val="2025"/>
        </w:trPr>
        <w:tc>
          <w:tcPr>
            <w:tcW w:w="4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5</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规范使用医保基金</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int="eastAsia"/>
                <w:color w:val="auto"/>
                <w:sz w:val="18"/>
                <w:szCs w:val="18"/>
                <w:u w:val="none"/>
                <w:lang w:eastAsia="zh-CN"/>
                <w:highlight w:val="auto"/>
              </w:rPr>
            </w:pPr>
            <w:r>
              <w:rPr>
                <w:rFonts w:ascii="宋体" w:eastAsia="宋体" w:cs="宋体" w:hint="eastAsia"/>
                <w:color w:val="auto"/>
                <w:kern w:val="0"/>
                <w:sz w:val="18"/>
                <w:szCs w:val="18"/>
                <w:u w:val="none"/>
                <w:highlight w:val="auto"/>
              </w:rPr>
              <w:t>1</w:t>
            </w:r>
            <w:r>
              <w:rPr>
                <w:rFonts w:ascii="宋体" w:eastAsia="宋体" w:cs="宋体" w:hint="eastAsia"/>
                <w:color w:val="auto"/>
                <w:kern w:val="0"/>
                <w:sz w:val="18"/>
                <w:szCs w:val="18"/>
                <w:u w:val="none"/>
                <w:lang w:val="en-US" w:eastAsia="zh-CN"/>
                <w:highlight w:val="auto"/>
              </w:rPr>
              <w:t>4</w:t>
            </w:r>
          </w:p>
        </w:tc>
        <w:tc>
          <w:tcPr>
            <w:tcW w:w="20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贯彻落实《医疗保障基金使用监督管理条例》等法律法规，严格执行基金监督管理要求，完善医保基金使用管理制度，落实自我管理主体责任</w:t>
            </w:r>
          </w:p>
        </w:tc>
        <w:tc>
          <w:tcPr>
            <w:tcW w:w="38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int="eastAsia"/>
                <w:color w:val="auto"/>
                <w:kern w:val="0"/>
                <w:sz w:val="18"/>
                <w:szCs w:val="18"/>
                <w:u w:val="none"/>
                <w:highlight w:val="auto"/>
              </w:rPr>
            </w:pPr>
            <w:r>
              <w:rPr>
                <w:rFonts w:ascii="宋体" w:eastAsia="宋体" w:cs="宋体" w:hint="eastAsia"/>
                <w:color w:val="auto"/>
                <w:kern w:val="0"/>
                <w:sz w:val="18"/>
                <w:szCs w:val="18"/>
                <w:u w:val="none"/>
                <w:highlight w:val="auto"/>
              </w:rPr>
              <w:t>存在违法违规使用医保基金行为的，按下列情形分别扣分：</w:t>
            </w:r>
          </w:p>
          <w:p>
            <w:pPr>
              <w:widowControl/>
              <w:jc w:val="left"/>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1.被医保部门责令改正的，一次扣1分</w:t>
            </w:r>
            <w:r>
              <w:rPr>
                <w:rFonts w:ascii="宋体" w:eastAsia="宋体" w:cs="宋体" w:hint="eastAsia"/>
                <w:color w:val="auto"/>
                <w:kern w:val="0"/>
                <w:sz w:val="18"/>
                <w:szCs w:val="18"/>
                <w:u w:val="none"/>
                <w:lang w:eastAsia="zh-CN"/>
                <w:highlight w:val="auto"/>
              </w:rPr>
              <w:t>；</w:t>
            </w:r>
          </w:p>
          <w:p>
            <w:pPr>
              <w:widowControl/>
              <w:jc w:val="left"/>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2.被责令退回医保基金损失金额并处损失金额1-2倍罚款的，一次扣3分</w:t>
            </w:r>
            <w:r>
              <w:rPr>
                <w:rFonts w:ascii="宋体" w:eastAsia="宋体" w:cs="宋体" w:hint="eastAsia"/>
                <w:color w:val="auto"/>
                <w:kern w:val="0"/>
                <w:sz w:val="18"/>
                <w:szCs w:val="18"/>
                <w:u w:val="none"/>
                <w:lang w:eastAsia="zh-CN"/>
                <w:highlight w:val="auto"/>
              </w:rPr>
              <w:t>；</w:t>
            </w:r>
          </w:p>
          <w:p>
            <w:pPr>
              <w:widowControl/>
              <w:jc w:val="left"/>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3.被责令退回骗取的医保基金并处骗取金额2-5倍罚款的</w:t>
            </w:r>
            <w:r>
              <w:rPr>
                <w:rFonts w:ascii="宋体" w:eastAsia="宋体" w:cs="宋体" w:hint="eastAsia"/>
                <w:color w:val="auto"/>
                <w:kern w:val="0"/>
                <w:sz w:val="18"/>
                <w:szCs w:val="18"/>
                <w:u w:val="none"/>
                <w:lang w:eastAsia="zh-CN"/>
                <w:highlight w:val="auto"/>
              </w:rPr>
              <w:t>，或</w:t>
            </w:r>
            <w:r>
              <w:rPr>
                <w:rFonts w:ascii="宋体" w:eastAsia="宋体" w:cs="宋体" w:hint="eastAsia"/>
                <w:color w:val="auto"/>
                <w:kern w:val="0"/>
                <w:sz w:val="18"/>
                <w:szCs w:val="18"/>
                <w:u w:val="none"/>
                <w:highlight w:val="auto"/>
              </w:rPr>
              <w:t>被医保部门暂停协议处理1-3个月的，一次扣5分</w:t>
            </w:r>
            <w:r>
              <w:rPr>
                <w:rFonts w:ascii="宋体" w:eastAsia="宋体" w:cs="宋体" w:hint="eastAsia"/>
                <w:color w:val="auto"/>
                <w:kern w:val="0"/>
                <w:sz w:val="18"/>
                <w:szCs w:val="18"/>
                <w:u w:val="none"/>
                <w:lang w:eastAsia="zh-CN"/>
                <w:highlight w:val="auto"/>
              </w:rPr>
              <w:t>；</w:t>
            </w:r>
          </w:p>
          <w:p>
            <w:pPr>
              <w:widowControl/>
              <w:jc w:val="left"/>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4.开展专项整治自查自纠后仍然发生相应违法违规使用医保基金行为的，严格处理处罚，1次扣5分</w:t>
            </w:r>
            <w:r>
              <w:rPr>
                <w:rFonts w:ascii="宋体" w:eastAsia="宋体" w:cs="宋体" w:hint="eastAsia"/>
                <w:color w:val="auto"/>
                <w:kern w:val="0"/>
                <w:sz w:val="18"/>
                <w:szCs w:val="18"/>
                <w:u w:val="none"/>
                <w:lang w:eastAsia="zh-CN"/>
                <w:highlight w:val="auto"/>
              </w:rPr>
              <w:t>；</w:t>
            </w:r>
          </w:p>
          <w:p>
            <w:pPr>
              <w:widowControl/>
              <w:jc w:val="left"/>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5.智能监管系统发现违法违规使用医保基金行为，经指出后不予整改的，严格处理处罚，1次扣5分</w:t>
            </w:r>
            <w:r>
              <w:rPr>
                <w:rFonts w:ascii="宋体" w:eastAsia="宋体" w:cs="宋体" w:hint="eastAsia"/>
                <w:color w:val="auto"/>
                <w:kern w:val="0"/>
                <w:sz w:val="18"/>
                <w:szCs w:val="18"/>
                <w:u w:val="none"/>
                <w:lang w:eastAsia="zh-CN"/>
                <w:highlight w:val="auto"/>
              </w:rPr>
              <w:t>；</w:t>
            </w:r>
          </w:p>
          <w:p>
            <w:pPr>
              <w:widowControl/>
              <w:jc w:val="left"/>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6.拒不改正或造成严重后果的，不得分</w:t>
            </w:r>
            <w:r>
              <w:rPr>
                <w:rFonts w:ascii="宋体" w:eastAsia="宋体" w:cs="宋体" w:hint="eastAsia"/>
                <w:color w:val="auto"/>
                <w:kern w:val="0"/>
                <w:sz w:val="18"/>
                <w:szCs w:val="18"/>
                <w:u w:val="none"/>
                <w:lang w:eastAsia="zh-CN"/>
                <w:highlight w:val="auto"/>
              </w:rPr>
              <w:t>；</w:t>
            </w:r>
          </w:p>
          <w:p>
            <w:pPr>
              <w:widowControl/>
              <w:jc w:val="left"/>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lang w:val="en-US" w:eastAsia="zh-CN"/>
                <w:highlight w:val="auto"/>
              </w:rPr>
              <w:t>7.被国家局曝光的，扣14分；被省局曝光的，扣5分。</w:t>
            </w:r>
          </w:p>
        </w:tc>
        <w:tc>
          <w:tcPr>
            <w:tcW w:w="3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来源：《医疗保障基金使用监督管理条例》第三十八条、四十条</w:t>
            </w:r>
            <w:r>
              <w:rPr>
                <w:rFonts w:ascii="宋体" w:eastAsia="宋体" w:cs="宋体" w:hint="eastAsia"/>
                <w:color w:val="auto"/>
                <w:kern w:val="0"/>
                <w:sz w:val="18"/>
                <w:szCs w:val="18"/>
                <w:u w:val="none"/>
                <w:lang w:eastAsia="zh-CN"/>
                <w:highlight w:val="auto"/>
              </w:rPr>
              <w:t>；</w:t>
            </w:r>
          </w:p>
          <w:p>
            <w:pPr>
              <w:widowControl/>
              <w:jc w:val="left"/>
              <w:textAlignment w:val="center"/>
              <w:rPr>
                <w:rFonts w:ascii="宋体" w:eastAsia="宋体" w:cs="宋体" w:hint="eastAsia"/>
                <w:color w:val="auto"/>
                <w:sz w:val="18"/>
                <w:szCs w:val="18"/>
                <w:u w:val="none"/>
                <w:lang w:eastAsia="zh-CN"/>
                <w:highlight w:val="auto"/>
              </w:rPr>
            </w:pPr>
            <w:r>
              <w:rPr>
                <w:rFonts w:ascii="宋体" w:eastAsia="宋体" w:cs="宋体" w:hint="eastAsia"/>
                <w:color w:val="auto"/>
                <w:kern w:val="0"/>
                <w:sz w:val="18"/>
                <w:szCs w:val="18"/>
                <w:u w:val="none"/>
                <w:highlight w:val="auto"/>
              </w:rPr>
              <w:t>《江苏省医疗保障条例》第七十三条、七十五条</w:t>
            </w:r>
            <w:r>
              <w:rPr>
                <w:rFonts w:ascii="宋体" w:eastAsia="宋体" w:cs="宋体" w:hint="eastAsia"/>
                <w:color w:val="auto"/>
                <w:kern w:val="0"/>
                <w:sz w:val="18"/>
                <w:szCs w:val="18"/>
                <w:u w:val="none"/>
                <w:lang w:eastAsia="zh-CN"/>
                <w:highlight w:val="auto"/>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1.医保基金监管现场监督检查、专项检查等各类检查结果</w:t>
            </w:r>
            <w:r>
              <w:rPr>
                <w:rFonts w:ascii="宋体" w:eastAsia="宋体" w:cs="宋体" w:hint="eastAsia"/>
                <w:color w:val="auto"/>
                <w:kern w:val="0"/>
                <w:sz w:val="18"/>
                <w:szCs w:val="18"/>
                <w:u w:val="none"/>
                <w:lang w:eastAsia="zh-CN"/>
                <w:highlight w:val="auto"/>
              </w:rPr>
              <w:t>；</w:t>
            </w:r>
          </w:p>
          <w:p>
            <w:pPr>
              <w:widowControl/>
              <w:jc w:val="left"/>
              <w:textAlignment w:val="center"/>
              <w:rPr>
                <w:rFonts w:ascii="宋体" w:eastAsia="宋体" w:cs="宋体" w:hint="eastAsia"/>
                <w:color w:val="auto"/>
                <w:sz w:val="18"/>
                <w:szCs w:val="18"/>
                <w:u w:val="none"/>
                <w:lang w:eastAsia="zh-CN"/>
                <w:highlight w:val="auto"/>
              </w:rPr>
            </w:pPr>
            <w:r>
              <w:rPr>
                <w:rFonts w:ascii="宋体" w:eastAsia="宋体" w:cs="宋体" w:hint="eastAsia"/>
                <w:color w:val="auto"/>
                <w:kern w:val="0"/>
                <w:sz w:val="18"/>
                <w:szCs w:val="18"/>
                <w:u w:val="none"/>
                <w:highlight w:val="auto"/>
              </w:rPr>
              <w:t>2.医保基金智能监管系统相关基础数据</w:t>
            </w:r>
            <w:r>
              <w:rPr>
                <w:rFonts w:ascii="宋体" w:eastAsia="宋体" w:cs="宋体" w:hint="eastAsia"/>
                <w:color w:val="auto"/>
                <w:kern w:val="0"/>
                <w:sz w:val="18"/>
                <w:szCs w:val="18"/>
                <w:u w:val="none"/>
                <w:lang w:eastAsia="zh-CN"/>
                <w:highlight w:val="auto"/>
              </w:rPr>
              <w:t>。</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基金监督处</w:t>
            </w:r>
          </w:p>
        </w:tc>
        <w:tc>
          <w:tcPr>
            <w:tcW w:w="5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color w:val="auto"/>
                <w:sz w:val="18"/>
                <w:szCs w:val="18"/>
                <w:u w:val="none"/>
                <w:highlight w:val="auto"/>
              </w:rPr>
            </w:pPr>
          </w:p>
        </w:tc>
      </w:tr>
      <w:tr>
        <w:trPr>
          <w:trHeight w:val="3150"/>
        </w:trPr>
        <w:tc>
          <w:tcPr>
            <w:tcW w:w="4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6</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严格管理医保基金</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int="eastAsia"/>
                <w:color w:val="auto"/>
                <w:sz w:val="18"/>
                <w:szCs w:val="18"/>
                <w:u w:val="none"/>
                <w:lang w:eastAsia="zh-CN"/>
                <w:highlight w:val="auto"/>
              </w:rPr>
            </w:pPr>
            <w:r>
              <w:rPr>
                <w:rFonts w:ascii="宋体" w:eastAsia="宋体" w:cs="宋体" w:hint="eastAsia"/>
                <w:color w:val="auto"/>
                <w:kern w:val="0"/>
                <w:sz w:val="18"/>
                <w:szCs w:val="18"/>
                <w:u w:val="none"/>
                <w:lang w:val="en-US" w:eastAsia="zh-CN"/>
                <w:highlight w:val="auto"/>
              </w:rPr>
              <w:t>6</w:t>
            </w:r>
          </w:p>
        </w:tc>
        <w:tc>
          <w:tcPr>
            <w:tcW w:w="20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全面落实《江苏省医疗保障局关于规范医疗保障基金总额管理的实施意见(试行)》,协同推进总额预算编制、协商谈判、预算执行和结算清账</w:t>
            </w:r>
          </w:p>
        </w:tc>
        <w:tc>
          <w:tcPr>
            <w:tcW w:w="38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int="eastAsia"/>
                <w:color w:val="auto"/>
                <w:kern w:val="0"/>
                <w:sz w:val="18"/>
                <w:szCs w:val="18"/>
                <w:u w:val="none"/>
                <w:highlight w:val="auto"/>
              </w:rPr>
            </w:pPr>
            <w:r>
              <w:rPr>
                <w:rFonts w:ascii="宋体" w:eastAsia="宋体" w:cs="宋体" w:hint="eastAsia"/>
                <w:color w:val="auto"/>
                <w:kern w:val="0"/>
                <w:sz w:val="18"/>
                <w:szCs w:val="18"/>
                <w:u w:val="none"/>
                <w:highlight w:val="auto"/>
              </w:rPr>
              <w:t>1.</w:t>
            </w:r>
            <w:r>
              <w:rPr>
                <w:rFonts w:ascii="宋体" w:eastAsia="宋体" w:cs="宋体" w:hint="eastAsia"/>
                <w:color w:val="auto"/>
                <w:kern w:val="0"/>
                <w:sz w:val="18"/>
                <w:szCs w:val="18"/>
                <w:u w:val="none"/>
                <w:lang w:val="en-US" w:eastAsia="zh-CN"/>
                <w:highlight w:val="auto"/>
              </w:rPr>
              <w:t>未</w:t>
            </w:r>
            <w:r>
              <w:rPr>
                <w:rFonts w:ascii="宋体" w:eastAsia="宋体" w:cs="宋体" w:hint="eastAsia"/>
                <w:color w:val="auto"/>
                <w:kern w:val="0"/>
                <w:sz w:val="18"/>
                <w:szCs w:val="18"/>
                <w:u w:val="none"/>
                <w:highlight w:val="auto"/>
              </w:rPr>
              <w:t>建立健全财务制度和医保基金使用考核评价体系</w:t>
            </w:r>
            <w:r>
              <w:rPr>
                <w:rFonts w:ascii="宋体" w:eastAsia="宋体" w:cs="宋体" w:hint="eastAsia"/>
                <w:color w:val="auto"/>
                <w:kern w:val="0"/>
                <w:sz w:val="18"/>
                <w:szCs w:val="18"/>
                <w:u w:val="none"/>
                <w:lang w:eastAsia="zh-CN"/>
                <w:highlight w:val="auto"/>
              </w:rPr>
              <w:t>的</w:t>
            </w:r>
            <w:r>
              <w:rPr>
                <w:rFonts w:ascii="宋体" w:eastAsia="宋体" w:cs="宋体" w:hint="eastAsia"/>
                <w:color w:val="auto"/>
                <w:kern w:val="0"/>
                <w:sz w:val="18"/>
                <w:szCs w:val="18"/>
                <w:u w:val="none"/>
                <w:highlight w:val="auto"/>
              </w:rPr>
              <w:t>，</w:t>
            </w:r>
            <w:r>
              <w:rPr>
                <w:rFonts w:ascii="宋体" w:eastAsia="宋体" w:cs="宋体" w:hint="eastAsia"/>
                <w:color w:val="auto"/>
                <w:kern w:val="0"/>
                <w:sz w:val="18"/>
                <w:szCs w:val="18"/>
                <w:u w:val="none"/>
                <w:lang w:val="en-US" w:eastAsia="zh-CN"/>
                <w:highlight w:val="auto"/>
              </w:rPr>
              <w:t>扣1分</w:t>
            </w:r>
            <w:r>
              <w:rPr>
                <w:rFonts w:ascii="宋体" w:eastAsia="宋体" w:cs="宋体" w:hint="eastAsia"/>
                <w:color w:val="auto"/>
                <w:kern w:val="0"/>
                <w:sz w:val="18"/>
                <w:szCs w:val="18"/>
                <w:u w:val="none"/>
                <w:highlight w:val="auto"/>
              </w:rPr>
              <w:t>，</w:t>
            </w:r>
            <w:r>
              <w:rPr>
                <w:rFonts w:ascii="宋体" w:eastAsia="宋体" w:cs="宋体" w:hint="eastAsia"/>
                <w:color w:val="auto"/>
                <w:kern w:val="0"/>
                <w:sz w:val="18"/>
                <w:szCs w:val="18"/>
                <w:u w:val="none"/>
                <w:lang w:val="en-US" w:eastAsia="zh-CN"/>
                <w:highlight w:val="auto"/>
              </w:rPr>
              <w:t>未</w:t>
            </w:r>
            <w:r>
              <w:rPr>
                <w:rFonts w:ascii="宋体" w:eastAsia="宋体" w:cs="宋体" w:hint="eastAsia"/>
                <w:color w:val="auto"/>
                <w:kern w:val="0"/>
                <w:sz w:val="18"/>
                <w:szCs w:val="18"/>
                <w:u w:val="none"/>
                <w:highlight w:val="auto"/>
              </w:rPr>
              <w:t>定期检查并及时纠正医疗保障基金使用不规范行为的，</w:t>
            </w:r>
            <w:r>
              <w:rPr>
                <w:rFonts w:ascii="宋体" w:eastAsia="宋体" w:cs="宋体" w:hint="eastAsia"/>
                <w:color w:val="auto"/>
                <w:kern w:val="0"/>
                <w:sz w:val="18"/>
                <w:szCs w:val="18"/>
                <w:u w:val="none"/>
                <w:lang w:val="en-US" w:eastAsia="zh-CN"/>
                <w:highlight w:val="auto"/>
              </w:rPr>
              <w:t>扣1分；</w:t>
            </w:r>
          </w:p>
          <w:p>
            <w:pPr>
              <w:widowControl/>
              <w:jc w:val="left"/>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2.</w:t>
            </w:r>
            <w:r>
              <w:rPr>
                <w:rFonts w:ascii="宋体" w:eastAsia="宋体" w:cs="宋体" w:hint="eastAsia"/>
                <w:color w:val="auto"/>
                <w:kern w:val="0"/>
                <w:sz w:val="18"/>
                <w:szCs w:val="18"/>
                <w:u w:val="none"/>
                <w:lang w:val="en-US" w:eastAsia="zh-CN"/>
                <w:highlight w:val="auto"/>
              </w:rPr>
              <w:t>未</w:t>
            </w:r>
            <w:r>
              <w:rPr>
                <w:rFonts w:ascii="宋体" w:eastAsia="宋体" w:cs="宋体" w:hint="eastAsia"/>
                <w:color w:val="auto"/>
                <w:kern w:val="0"/>
                <w:sz w:val="18"/>
                <w:szCs w:val="18"/>
                <w:u w:val="none"/>
                <w:highlight w:val="auto"/>
              </w:rPr>
              <w:t>配合医保部门做好相关工作的，包括但不限于总额管理过程中的预算编制(含药品耗材单列预算)集体协商、预算执行、</w:t>
            </w:r>
            <w:r>
              <w:rPr>
                <w:rFonts w:ascii="宋体" w:eastAsia="宋体" w:cs="宋体" w:hint="eastAsia"/>
                <w:color w:val="auto"/>
                <w:kern w:val="0"/>
                <w:sz w:val="18"/>
                <w:szCs w:val="18"/>
                <w:u w:val="none"/>
                <w:lang w:eastAsia="zh-CN"/>
                <w:highlight w:val="auto"/>
              </w:rPr>
              <w:t>季度及</w:t>
            </w:r>
            <w:r>
              <w:rPr>
                <w:rFonts w:ascii="宋体" w:eastAsia="宋体" w:cs="宋体" w:hint="eastAsia"/>
                <w:color w:val="auto"/>
                <w:kern w:val="0"/>
                <w:sz w:val="18"/>
                <w:szCs w:val="18"/>
                <w:u w:val="none"/>
                <w:highlight w:val="auto"/>
              </w:rPr>
              <w:t>年度清算等工作，</w:t>
            </w:r>
            <w:r>
              <w:rPr>
                <w:rFonts w:ascii="宋体" w:eastAsia="宋体" w:cs="宋体" w:hint="eastAsia"/>
                <w:color w:val="auto"/>
                <w:kern w:val="0"/>
                <w:sz w:val="18"/>
                <w:szCs w:val="18"/>
                <w:u w:val="none"/>
                <w:lang w:val="en-US" w:eastAsia="zh-CN"/>
                <w:highlight w:val="auto"/>
              </w:rPr>
              <w:t>扣</w:t>
            </w:r>
            <w:r>
              <w:rPr>
                <w:rFonts w:ascii="宋体" w:eastAsia="宋体" w:cs="宋体" w:hint="eastAsia"/>
                <w:color w:val="auto"/>
                <w:kern w:val="0"/>
                <w:sz w:val="18"/>
                <w:szCs w:val="18"/>
                <w:u w:val="none"/>
                <w:highlight w:val="auto"/>
              </w:rPr>
              <w:t>1分</w:t>
            </w:r>
            <w:r>
              <w:rPr>
                <w:rFonts w:ascii="宋体" w:eastAsia="宋体" w:cs="宋体" w:hint="eastAsia"/>
                <w:color w:val="auto"/>
                <w:kern w:val="0"/>
                <w:sz w:val="18"/>
                <w:szCs w:val="18"/>
                <w:u w:val="none"/>
                <w:lang w:eastAsia="zh-CN"/>
                <w:highlight w:val="auto"/>
              </w:rPr>
              <w:t>；</w:t>
            </w:r>
          </w:p>
          <w:p>
            <w:pPr>
              <w:widowControl/>
              <w:jc w:val="left"/>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3.</w:t>
            </w:r>
            <w:r>
              <w:rPr>
                <w:rFonts w:ascii="宋体" w:eastAsia="宋体" w:cs="宋体" w:hint="eastAsia"/>
                <w:color w:val="auto"/>
                <w:kern w:val="0"/>
                <w:sz w:val="18"/>
                <w:szCs w:val="18"/>
                <w:u w:val="none"/>
                <w:lang w:val="en-US" w:eastAsia="zh-CN"/>
                <w:highlight w:val="auto"/>
              </w:rPr>
              <w:t>未</w:t>
            </w:r>
            <w:r>
              <w:rPr>
                <w:rFonts w:ascii="宋体" w:eastAsia="宋体" w:cs="宋体" w:hint="eastAsia"/>
                <w:color w:val="auto"/>
                <w:kern w:val="0"/>
                <w:sz w:val="18"/>
                <w:szCs w:val="18"/>
                <w:u w:val="none"/>
                <w:highlight w:val="auto"/>
              </w:rPr>
              <w:t>及时完成自身承担的医疗费用账务处理，</w:t>
            </w:r>
            <w:r>
              <w:rPr>
                <w:rFonts w:ascii="宋体" w:eastAsia="宋体" w:cs="宋体" w:hint="eastAsia"/>
                <w:color w:val="auto"/>
                <w:kern w:val="0"/>
                <w:sz w:val="18"/>
                <w:szCs w:val="18"/>
                <w:u w:val="none"/>
                <w:lang w:val="en-US" w:eastAsia="zh-CN"/>
                <w:highlight w:val="auto"/>
              </w:rPr>
              <w:t>存在</w:t>
            </w:r>
            <w:r>
              <w:rPr>
                <w:rFonts w:ascii="宋体" w:eastAsia="宋体" w:cs="宋体" w:hint="eastAsia"/>
                <w:color w:val="auto"/>
                <w:kern w:val="0"/>
                <w:sz w:val="18"/>
                <w:szCs w:val="18"/>
                <w:u w:val="none"/>
                <w:highlight w:val="auto"/>
              </w:rPr>
              <w:t>新增“应收医保款”挂账的，</w:t>
            </w:r>
            <w:r>
              <w:rPr>
                <w:rFonts w:ascii="宋体" w:eastAsia="宋体" w:cs="宋体" w:hint="eastAsia"/>
                <w:color w:val="auto"/>
                <w:kern w:val="0"/>
                <w:sz w:val="18"/>
                <w:szCs w:val="18"/>
                <w:u w:val="none"/>
                <w:lang w:val="en-US" w:eastAsia="zh-CN"/>
                <w:highlight w:val="auto"/>
              </w:rPr>
              <w:t>扣1</w:t>
            </w:r>
            <w:r>
              <w:rPr>
                <w:rFonts w:ascii="宋体" w:eastAsia="宋体" w:cs="宋体" w:hint="eastAsia"/>
                <w:color w:val="auto"/>
                <w:kern w:val="0"/>
                <w:sz w:val="18"/>
                <w:szCs w:val="18"/>
                <w:u w:val="none"/>
                <w:highlight w:val="auto"/>
              </w:rPr>
              <w:t>分</w:t>
            </w:r>
            <w:r>
              <w:rPr>
                <w:rFonts w:ascii="宋体" w:eastAsia="宋体" w:cs="宋体" w:hint="eastAsia"/>
                <w:color w:val="auto"/>
                <w:kern w:val="0"/>
                <w:sz w:val="18"/>
                <w:szCs w:val="18"/>
                <w:u w:val="none"/>
                <w:lang w:eastAsia="zh-CN"/>
                <w:highlight w:val="auto"/>
              </w:rPr>
              <w:t>；</w:t>
            </w:r>
          </w:p>
          <w:p>
            <w:pPr>
              <w:widowControl/>
              <w:jc w:val="left"/>
              <w:textAlignment w:val="center"/>
              <w:rPr>
                <w:rFonts w:ascii="宋体" w:eastAsia="宋体" w:cs="宋体" w:hint="eastAsia"/>
                <w:color w:val="auto"/>
                <w:kern w:val="0"/>
                <w:sz w:val="18"/>
                <w:szCs w:val="18"/>
                <w:u w:val="none"/>
                <w:highlight w:val="auto"/>
              </w:rPr>
            </w:pPr>
            <w:r>
              <w:rPr>
                <w:rFonts w:ascii="宋体" w:eastAsia="宋体" w:cs="宋体" w:hint="eastAsia"/>
                <w:color w:val="auto"/>
                <w:kern w:val="0"/>
                <w:sz w:val="18"/>
                <w:szCs w:val="18"/>
                <w:u w:val="none"/>
                <w:highlight w:val="auto"/>
              </w:rPr>
              <w:t>4.结算清单上传率</w:t>
            </w:r>
            <w:r>
              <w:rPr>
                <w:rFonts w:ascii="宋体" w:eastAsia="宋体" w:cs="宋体" w:hint="eastAsia"/>
                <w:color w:val="auto"/>
                <w:kern w:val="0"/>
                <w:sz w:val="18"/>
                <w:szCs w:val="18"/>
                <w:u w:val="none"/>
                <w:lang w:val="en-US" w:eastAsia="zh-CN"/>
                <w:highlight w:val="auto"/>
              </w:rPr>
              <w:t>低于98%的，扣1分；</w:t>
            </w:r>
            <w:r>
              <w:rPr>
                <w:rFonts w:ascii="宋体" w:eastAsia="宋体" w:cs="宋体" w:hint="eastAsia"/>
                <w:color w:val="auto"/>
                <w:kern w:val="0"/>
                <w:sz w:val="18"/>
                <w:szCs w:val="18"/>
                <w:u w:val="none"/>
                <w:highlight w:val="auto"/>
              </w:rPr>
              <w:t>结算清单超过</w:t>
            </w:r>
            <w:r>
              <w:rPr>
                <w:rFonts w:ascii="宋体" w:eastAsia="宋体" w:cs="宋体" w:hint="eastAsia"/>
                <w:color w:val="auto"/>
                <w:kern w:val="0"/>
                <w:sz w:val="18"/>
                <w:szCs w:val="18"/>
                <w:u w:val="none"/>
                <w:lang w:val="en-US" w:eastAsia="zh-CN"/>
                <w:highlight w:val="auto"/>
              </w:rPr>
              <w:t>30%不符合填写规范的，扣1分。</w:t>
            </w:r>
          </w:p>
        </w:tc>
        <w:tc>
          <w:tcPr>
            <w:tcW w:w="3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来源：《江苏省医疗保障局关于规范医疗保障基金总额管理的实施意见（试行）》</w:t>
            </w:r>
            <w:r>
              <w:rPr>
                <w:rFonts w:ascii="宋体" w:eastAsia="宋体" w:cs="宋体" w:hint="eastAsia"/>
                <w:color w:val="auto"/>
                <w:kern w:val="0"/>
                <w:sz w:val="18"/>
                <w:szCs w:val="18"/>
                <w:u w:val="none"/>
                <w:lang w:eastAsia="zh-CN"/>
                <w:highlight w:val="auto"/>
              </w:rPr>
              <w:t>；</w:t>
            </w:r>
          </w:p>
          <w:p>
            <w:pPr>
              <w:widowControl/>
              <w:jc w:val="left"/>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《全国医疗保障定点医疗机构示范点标准（试行）》：（一）医保基础管理 1.医保制度建设</w:t>
            </w:r>
            <w:r>
              <w:rPr>
                <w:rFonts w:ascii="宋体" w:eastAsia="宋体" w:cs="宋体" w:hint="eastAsia"/>
                <w:color w:val="auto"/>
                <w:kern w:val="0"/>
                <w:sz w:val="18"/>
                <w:szCs w:val="18"/>
                <w:u w:val="none"/>
                <w:lang w:eastAsia="zh-CN"/>
                <w:highlight w:val="auto"/>
              </w:rPr>
              <w:t>；</w:t>
            </w:r>
          </w:p>
          <w:p>
            <w:pPr>
              <w:widowControl/>
              <w:jc w:val="left"/>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《医疗机构医疗保障定点管理暂行办法》(国家医疗保障局令 第2号)第三章 定点医疗机构运行管理 第十九条、二十一条、二十二条</w:t>
            </w:r>
            <w:r>
              <w:rPr>
                <w:rFonts w:ascii="宋体" w:eastAsia="宋体" w:cs="宋体" w:hint="eastAsia"/>
                <w:color w:val="auto"/>
                <w:kern w:val="0"/>
                <w:sz w:val="18"/>
                <w:szCs w:val="18"/>
                <w:u w:val="none"/>
                <w:lang w:eastAsia="zh-CN"/>
                <w:highlight w:val="auto"/>
              </w:rPr>
              <w:t>；</w:t>
            </w:r>
          </w:p>
          <w:p>
            <w:pPr>
              <w:widowControl/>
              <w:jc w:val="left"/>
              <w:textAlignment w:val="center"/>
              <w:rPr>
                <w:rFonts w:ascii="宋体" w:eastAsia="宋体" w:cs="宋体" w:hint="eastAsia"/>
                <w:color w:val="auto"/>
                <w:sz w:val="18"/>
                <w:szCs w:val="18"/>
                <w:u w:val="none"/>
                <w:lang w:eastAsia="zh-CN"/>
                <w:highlight w:val="auto"/>
              </w:rPr>
            </w:pPr>
            <w:r>
              <w:rPr>
                <w:rFonts w:ascii="宋体" w:eastAsia="宋体" w:cs="宋体" w:hint="eastAsia"/>
                <w:color w:val="auto"/>
                <w:kern w:val="0"/>
                <w:sz w:val="18"/>
                <w:szCs w:val="18"/>
                <w:u w:val="none"/>
                <w:highlight w:val="auto"/>
              </w:rPr>
              <w:t>国家医疗保障局办公室关于修订《医疗保障基金结算清单》和《医疗保障基金结算清单填写规范》的通知（医保办发〔2021〕34号）加快推进医保结算清单的落地使用</w:t>
            </w:r>
            <w:r>
              <w:rPr>
                <w:rFonts w:ascii="宋体" w:eastAsia="宋体" w:cs="宋体" w:hint="eastAsia"/>
                <w:color w:val="auto"/>
                <w:kern w:val="0"/>
                <w:sz w:val="18"/>
                <w:szCs w:val="18"/>
                <w:u w:val="none"/>
                <w:lang w:eastAsia="zh-CN"/>
                <w:highlight w:val="auto"/>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1.查看结算系统定点医疗机构对账单及结算清单等相关数据</w:t>
            </w:r>
            <w:r>
              <w:rPr>
                <w:rFonts w:ascii="宋体" w:eastAsia="宋体" w:cs="宋体" w:hint="eastAsia"/>
                <w:color w:val="auto"/>
                <w:kern w:val="0"/>
                <w:sz w:val="18"/>
                <w:szCs w:val="18"/>
                <w:u w:val="none"/>
                <w:lang w:eastAsia="zh-CN"/>
                <w:highlight w:val="auto"/>
              </w:rPr>
              <w:t>；</w:t>
            </w:r>
          </w:p>
          <w:p>
            <w:pPr>
              <w:widowControl/>
              <w:jc w:val="left"/>
              <w:textAlignment w:val="center"/>
              <w:rPr>
                <w:rFonts w:ascii="宋体" w:eastAsia="宋体" w:cs="宋体" w:hint="eastAsia"/>
                <w:color w:val="auto"/>
                <w:sz w:val="18"/>
                <w:szCs w:val="18"/>
                <w:u w:val="none"/>
                <w:lang w:eastAsia="zh-CN"/>
                <w:highlight w:val="auto"/>
              </w:rPr>
            </w:pPr>
            <w:r>
              <w:rPr>
                <w:rFonts w:ascii="宋体" w:eastAsia="宋体" w:cs="宋体" w:hint="eastAsia"/>
                <w:color w:val="auto"/>
                <w:kern w:val="0"/>
                <w:sz w:val="18"/>
                <w:szCs w:val="18"/>
                <w:u w:val="none"/>
                <w:highlight w:val="auto"/>
              </w:rPr>
              <w:t>2.查看定点医疗机构应收医保款往来账及相关财务资料</w:t>
            </w:r>
            <w:r>
              <w:rPr>
                <w:rFonts w:ascii="宋体" w:eastAsia="宋体" w:cs="宋体" w:hint="eastAsia"/>
                <w:color w:val="auto"/>
                <w:kern w:val="0"/>
                <w:sz w:val="18"/>
                <w:szCs w:val="18"/>
                <w:u w:val="none"/>
                <w:lang w:eastAsia="zh-CN"/>
                <w:highlight w:val="auto"/>
              </w:rPr>
              <w:t>。</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int="eastAsia"/>
                <w:color w:val="auto"/>
                <w:kern w:val="0"/>
                <w:sz w:val="18"/>
                <w:szCs w:val="18"/>
                <w:u w:val="none"/>
                <w:lang w:eastAsia="zh-CN"/>
                <w:highlight w:val="auto"/>
              </w:rPr>
            </w:pPr>
            <w:r>
              <w:rPr>
                <w:rFonts w:ascii="宋体" w:cs="宋体" w:hint="eastAsia"/>
                <w:color w:val="auto"/>
                <w:kern w:val="0"/>
                <w:sz w:val="18"/>
                <w:szCs w:val="18"/>
                <w:u w:val="none"/>
                <w:highlight w:val="auto"/>
              </w:rPr>
              <w:t>医保中心</w:t>
            </w:r>
          </w:p>
          <w:p>
            <w:pPr>
              <w:widowControl/>
              <w:jc w:val="center"/>
              <w:textAlignment w:val="center"/>
              <w:rPr>
                <w:rFonts w:ascii="宋体" w:eastAsia="宋体" w:cs="宋体" w:hint="eastAsia"/>
                <w:color w:val="auto"/>
                <w:kern w:val="0"/>
                <w:sz w:val="18"/>
                <w:szCs w:val="18"/>
                <w:u w:val="none"/>
                <w:lang w:eastAsia="zh-CN"/>
                <w:highlight w:val="auto"/>
              </w:rPr>
            </w:pPr>
            <w:r>
              <w:rPr>
                <w:rFonts w:ascii="宋体" w:cs="宋体" w:hint="eastAsia"/>
                <w:color w:val="auto"/>
                <w:kern w:val="0"/>
                <w:sz w:val="18"/>
                <w:szCs w:val="18"/>
                <w:u w:val="none"/>
                <w:lang w:eastAsia="zh-CN"/>
                <w:highlight w:val="auto"/>
              </w:rPr>
              <w:t>综服中心</w:t>
            </w:r>
          </w:p>
        </w:tc>
        <w:tc>
          <w:tcPr>
            <w:tcW w:w="5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color w:val="auto"/>
                <w:sz w:val="18"/>
                <w:szCs w:val="18"/>
                <w:u w:val="none"/>
                <w:highlight w:val="auto"/>
              </w:rPr>
            </w:pPr>
          </w:p>
        </w:tc>
      </w:tr>
      <w:tr>
        <w:trPr>
          <w:trHeight w:val="240"/>
        </w:trPr>
        <w:tc>
          <w:tcPr>
            <w:tcW w:w="15112"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方正黑体_GBK" w:eastAsia="方正黑体_GBK" w:cs="方正黑体_GBK"/>
                <w:color w:val="auto"/>
                <w:sz w:val="18"/>
                <w:szCs w:val="18"/>
                <w:u w:val="none"/>
                <w:highlight w:val="auto"/>
              </w:rPr>
            </w:pPr>
            <w:r>
              <w:rPr>
                <w:rFonts w:ascii="方正黑体_GBK" w:eastAsia="方正黑体_GBK" w:cs="方正黑体_GBK" w:hint="eastAsia"/>
                <w:color w:val="auto"/>
                <w:kern w:val="0"/>
                <w:sz w:val="18"/>
                <w:szCs w:val="18"/>
                <w:u w:val="none"/>
                <w:highlight w:val="auto"/>
              </w:rPr>
              <w:t>四、医保标准化信息化建设（共</w:t>
            </w:r>
            <w:r>
              <w:rPr>
                <w:rFonts w:ascii="方正黑体_GBK" w:eastAsia="方正黑体_GBK" w:cs="方正黑体_GBK" w:hint="eastAsia"/>
                <w:color w:val="auto"/>
                <w:kern w:val="0"/>
                <w:sz w:val="18"/>
                <w:szCs w:val="18"/>
                <w:u w:val="none"/>
                <w:lang w:val="en-US" w:eastAsia="zh-CN"/>
                <w:highlight w:val="auto"/>
              </w:rPr>
              <w:t>2</w:t>
            </w:r>
            <w:r>
              <w:rPr>
                <w:rFonts w:ascii="方正黑体_GBK" w:eastAsia="方正黑体_GBK" w:cs="方正黑体_GBK" w:hint="eastAsia"/>
                <w:color w:val="auto"/>
                <w:kern w:val="0"/>
                <w:sz w:val="18"/>
                <w:szCs w:val="18"/>
                <w:u w:val="none"/>
                <w:highlight w:val="auto"/>
              </w:rPr>
              <w:t>项，</w:t>
            </w:r>
            <w:r>
              <w:rPr>
                <w:rFonts w:ascii="方正黑体_GBK" w:eastAsia="方正黑体_GBK" w:cs="方正黑体_GBK" w:hint="eastAsia"/>
                <w:color w:val="auto"/>
                <w:kern w:val="0"/>
                <w:sz w:val="18"/>
                <w:szCs w:val="18"/>
                <w:u w:val="none"/>
                <w:lang w:val="en-US" w:eastAsia="zh-CN"/>
                <w:highlight w:val="auto"/>
              </w:rPr>
              <w:t>16</w:t>
            </w:r>
            <w:r>
              <w:rPr>
                <w:rFonts w:ascii="方正黑体_GBK" w:eastAsia="方正黑体_GBK" w:cs="方正黑体_GBK" w:hint="eastAsia"/>
                <w:color w:val="auto"/>
                <w:kern w:val="0"/>
                <w:sz w:val="18"/>
                <w:szCs w:val="18"/>
                <w:u w:val="none"/>
                <w:highlight w:val="auto"/>
              </w:rPr>
              <w:t>分）</w:t>
            </w:r>
          </w:p>
        </w:tc>
      </w:tr>
      <w:tr>
        <w:trPr>
          <w:trHeight w:val="2403"/>
        </w:trPr>
        <w:tc>
          <w:tcPr>
            <w:tcW w:w="4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7</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医保信息业务编码应用</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int="eastAsia"/>
                <w:color w:val="auto"/>
                <w:sz w:val="18"/>
                <w:szCs w:val="18"/>
                <w:u w:val="none"/>
                <w:lang w:eastAsia="zh-CN"/>
                <w:highlight w:val="auto"/>
              </w:rPr>
            </w:pPr>
            <w:r>
              <w:rPr>
                <w:rFonts w:ascii="宋体" w:eastAsia="宋体" w:cs="宋体" w:hint="eastAsia"/>
                <w:color w:val="auto"/>
                <w:kern w:val="0"/>
                <w:sz w:val="18"/>
                <w:szCs w:val="18"/>
                <w:u w:val="none"/>
                <w:lang w:val="en-US" w:eastAsia="zh-CN"/>
                <w:highlight w:val="auto"/>
              </w:rPr>
              <w:t>2</w:t>
            </w:r>
          </w:p>
        </w:tc>
        <w:tc>
          <w:tcPr>
            <w:tcW w:w="20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严格执行并及时动态维护国家医保信息业务编码标准</w:t>
            </w:r>
          </w:p>
        </w:tc>
        <w:tc>
          <w:tcPr>
            <w:tcW w:w="38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both"/>
              <w:textAlignment w:val="center"/>
              <w:rPr>
                <w:rFonts w:ascii="宋体" w:eastAsia="宋体" w:cs="宋体" w:hint="eastAsia"/>
                <w:color w:val="auto"/>
                <w:kern w:val="0"/>
                <w:sz w:val="18"/>
                <w:szCs w:val="18"/>
                <w:u w:val="none"/>
                <w:highlight w:val="auto"/>
              </w:rPr>
            </w:pPr>
            <w:r>
              <w:rPr>
                <w:rFonts w:ascii="宋体" w:eastAsia="宋体" w:cs="宋体" w:hint="eastAsia"/>
                <w:color w:val="auto"/>
                <w:kern w:val="0"/>
                <w:sz w:val="18"/>
                <w:szCs w:val="18"/>
                <w:u w:val="none"/>
                <w:highlight w:val="auto"/>
              </w:rPr>
              <w:t>1.</w:t>
            </w:r>
            <w:r>
              <w:rPr>
                <w:rFonts w:ascii="宋体" w:eastAsia="宋体" w:cs="宋体" w:hint="eastAsia"/>
                <w:color w:val="auto"/>
                <w:kern w:val="0"/>
                <w:sz w:val="18"/>
                <w:szCs w:val="18"/>
                <w:u w:val="none"/>
                <w:lang w:val="en-US" w:eastAsia="zh-CN"/>
                <w:highlight w:val="auto"/>
              </w:rPr>
              <w:t>未</w:t>
            </w:r>
            <w:r>
              <w:rPr>
                <w:rFonts w:ascii="宋体" w:eastAsia="宋体" w:cs="宋体" w:hint="eastAsia"/>
                <w:color w:val="auto"/>
                <w:kern w:val="0"/>
                <w:sz w:val="18"/>
                <w:szCs w:val="18"/>
                <w:u w:val="none"/>
                <w:highlight w:val="auto"/>
              </w:rPr>
              <w:t>严格执行国家医保信息业务编码标准，</w:t>
            </w:r>
            <w:r>
              <w:rPr>
                <w:rFonts w:ascii="宋体" w:eastAsia="宋体" w:cs="宋体" w:hint="eastAsia"/>
                <w:color w:val="auto"/>
                <w:kern w:val="0"/>
                <w:sz w:val="18"/>
                <w:szCs w:val="18"/>
                <w:u w:val="none"/>
                <w:lang w:val="en-US" w:eastAsia="zh-CN"/>
                <w:highlight w:val="auto"/>
              </w:rPr>
              <w:t>未</w:t>
            </w:r>
            <w:r>
              <w:rPr>
                <w:rFonts w:ascii="宋体" w:eastAsia="宋体" w:cs="宋体" w:hint="eastAsia"/>
                <w:color w:val="auto"/>
                <w:kern w:val="0"/>
                <w:sz w:val="18"/>
                <w:szCs w:val="18"/>
                <w:u w:val="none"/>
                <w:highlight w:val="auto"/>
              </w:rPr>
              <w:t>实现院内管理系统基础库全覆盖应用，</w:t>
            </w:r>
            <w:r>
              <w:rPr>
                <w:rFonts w:ascii="宋体" w:eastAsia="宋体" w:cs="宋体" w:hint="eastAsia"/>
                <w:color w:val="auto"/>
                <w:kern w:val="0"/>
                <w:sz w:val="18"/>
                <w:szCs w:val="18"/>
                <w:u w:val="none"/>
                <w:lang w:val="en-US" w:eastAsia="zh-CN"/>
                <w:highlight w:val="auto"/>
              </w:rPr>
              <w:t>扣1分；</w:t>
            </w:r>
          </w:p>
          <w:p>
            <w:pPr>
              <w:widowControl/>
              <w:jc w:val="both"/>
              <w:textAlignment w:val="center"/>
              <w:rPr>
                <w:rFonts w:ascii="宋体" w:eastAsia="宋体" w:cs="宋体" w:hint="eastAsia"/>
                <w:color w:val="auto"/>
                <w:kern w:val="0"/>
                <w:sz w:val="18"/>
                <w:szCs w:val="18"/>
                <w:u w:val="none"/>
                <w:highlight w:val="auto"/>
              </w:rPr>
            </w:pPr>
            <w:r>
              <w:rPr>
                <w:rFonts w:ascii="宋体" w:eastAsia="宋体" w:cs="宋体" w:hint="eastAsia"/>
                <w:color w:val="auto"/>
                <w:kern w:val="0"/>
                <w:sz w:val="18"/>
                <w:szCs w:val="18"/>
                <w:u w:val="none"/>
                <w:highlight w:val="auto"/>
              </w:rPr>
              <w:t>2.按要求及时准确动态维护医院医保信息业务编码，与定点医疗机构相关的业务编码非标率低于0.5%</w:t>
            </w:r>
            <w:r>
              <w:rPr>
                <w:rFonts w:ascii="宋体" w:eastAsia="宋体" w:cs="宋体" w:hint="eastAsia"/>
                <w:color w:val="auto"/>
                <w:kern w:val="0"/>
                <w:sz w:val="18"/>
                <w:szCs w:val="18"/>
                <w:u w:val="none"/>
                <w:lang w:val="en-US" w:eastAsia="zh-CN"/>
                <w:highlight w:val="auto"/>
              </w:rPr>
              <w:t>不扣分、0.5%（不含）-</w:t>
            </w:r>
            <w:r>
              <w:rPr>
                <w:rFonts w:ascii="宋体" w:eastAsia="宋体" w:cs="宋体" w:hint="eastAsia"/>
                <w:color w:val="auto"/>
                <w:kern w:val="0"/>
                <w:sz w:val="18"/>
                <w:szCs w:val="18"/>
                <w:u w:val="none"/>
                <w:highlight w:val="auto"/>
              </w:rPr>
              <w:t>0.8%</w:t>
            </w:r>
            <w:r>
              <w:rPr>
                <w:rFonts w:ascii="宋体" w:eastAsia="宋体" w:cs="宋体" w:hint="eastAsia"/>
                <w:color w:val="auto"/>
                <w:kern w:val="0"/>
                <w:sz w:val="18"/>
                <w:szCs w:val="18"/>
                <w:u w:val="none"/>
                <w:lang w:val="en-US" w:eastAsia="zh-CN"/>
                <w:highlight w:val="auto"/>
              </w:rPr>
              <w:t>扣0.5分、0.8%（不含）-</w:t>
            </w:r>
            <w:r>
              <w:rPr>
                <w:rFonts w:ascii="宋体" w:eastAsia="宋体" w:cs="宋体" w:hint="eastAsia"/>
                <w:color w:val="auto"/>
                <w:kern w:val="0"/>
                <w:sz w:val="18"/>
                <w:szCs w:val="18"/>
                <w:u w:val="none"/>
                <w:highlight w:val="auto"/>
              </w:rPr>
              <w:t>1%</w:t>
            </w:r>
            <w:r>
              <w:rPr>
                <w:rFonts w:ascii="宋体" w:eastAsia="宋体" w:cs="宋体" w:hint="eastAsia"/>
                <w:color w:val="auto"/>
                <w:kern w:val="0"/>
                <w:sz w:val="18"/>
                <w:szCs w:val="18"/>
                <w:u w:val="none"/>
                <w:lang w:val="en-US" w:eastAsia="zh-CN"/>
                <w:highlight w:val="auto"/>
              </w:rPr>
              <w:t>扣0.75分、高于</w:t>
            </w:r>
            <w:r>
              <w:rPr>
                <w:rFonts w:ascii="宋体" w:eastAsia="宋体" w:cs="宋体" w:hint="eastAsia"/>
                <w:color w:val="auto"/>
                <w:kern w:val="0"/>
                <w:sz w:val="18"/>
                <w:szCs w:val="18"/>
                <w:u w:val="none"/>
                <w:highlight w:val="auto"/>
              </w:rPr>
              <w:t>1%</w:t>
            </w:r>
            <w:r>
              <w:rPr>
                <w:rFonts w:ascii="宋体" w:eastAsia="宋体" w:cs="宋体" w:hint="eastAsia"/>
                <w:color w:val="auto"/>
                <w:kern w:val="0"/>
                <w:sz w:val="18"/>
                <w:szCs w:val="18"/>
                <w:u w:val="none"/>
                <w:lang w:eastAsia="zh-CN"/>
                <w:highlight w:val="auto"/>
              </w:rPr>
              <w:t>扣</w:t>
            </w:r>
            <w:r>
              <w:rPr>
                <w:rFonts w:ascii="宋体" w:eastAsia="宋体" w:cs="宋体" w:hint="eastAsia"/>
                <w:color w:val="auto"/>
                <w:kern w:val="0"/>
                <w:sz w:val="18"/>
                <w:szCs w:val="18"/>
                <w:u w:val="none"/>
                <w:lang w:val="en-US" w:eastAsia="zh-CN"/>
                <w:highlight w:val="auto"/>
              </w:rPr>
              <w:t>1分。</w:t>
            </w:r>
          </w:p>
        </w:tc>
        <w:tc>
          <w:tcPr>
            <w:tcW w:w="3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来源：《医疗保障标准化工作指导意见》</w:t>
            </w:r>
          </w:p>
        </w:tc>
        <w:tc>
          <w:tcPr>
            <w:tcW w:w="2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both"/>
              <w:textAlignment w:val="center"/>
              <w:rPr>
                <w:rFonts w:ascii="宋体" w:eastAsia="宋体" w:cs="宋体" w:hint="eastAsia"/>
                <w:color w:val="auto"/>
                <w:kern w:val="0"/>
                <w:sz w:val="18"/>
                <w:szCs w:val="18"/>
                <w:u w:val="none"/>
                <w:lang w:eastAsia="zh-CN"/>
                <w:highlight w:val="auto"/>
              </w:rPr>
            </w:pPr>
            <w:r>
              <w:rPr>
                <w:rFonts w:ascii="宋体" w:eastAsia="宋体" w:cs="宋体"/>
                <w:color w:val="auto"/>
                <w:kern w:val="0"/>
                <w:sz w:val="18"/>
                <w:szCs w:val="18"/>
                <w:u w:val="none"/>
                <w:highlight w:val="auto"/>
              </w:rPr>
              <w:t>1.从平台提取医保信息业务编码非标数据</w:t>
            </w:r>
            <w:r>
              <w:rPr>
                <w:rFonts w:ascii="宋体" w:eastAsia="宋体" w:cs="宋体" w:hint="eastAsia"/>
                <w:color w:val="auto"/>
                <w:kern w:val="0"/>
                <w:sz w:val="18"/>
                <w:szCs w:val="18"/>
                <w:u w:val="none"/>
                <w:lang w:eastAsia="zh-CN"/>
                <w:highlight w:val="auto"/>
              </w:rPr>
              <w:t>；</w:t>
            </w:r>
          </w:p>
          <w:p>
            <w:pPr>
              <w:widowControl/>
              <w:jc w:val="both"/>
              <w:textAlignment w:val="center"/>
              <w:rPr>
                <w:rFonts w:ascii="宋体" w:eastAsia="宋体" w:cs="宋体" w:hint="eastAsia"/>
                <w:color w:val="auto"/>
                <w:sz w:val="18"/>
                <w:szCs w:val="18"/>
                <w:u w:val="none"/>
                <w:lang w:eastAsia="zh-CN"/>
                <w:highlight w:val="auto"/>
              </w:rPr>
            </w:pPr>
            <w:r>
              <w:rPr>
                <w:rFonts w:ascii="宋体" w:eastAsia="宋体" w:cs="宋体"/>
                <w:color w:val="auto"/>
                <w:kern w:val="0"/>
                <w:sz w:val="18"/>
                <w:szCs w:val="18"/>
                <w:u w:val="none"/>
                <w:highlight w:val="auto"/>
              </w:rPr>
              <w:t>2.抽查18项医保编码在收费结算系统、门急诊系统、住院系统、进销存管理系统等应用情况</w:t>
            </w:r>
            <w:r>
              <w:rPr>
                <w:rFonts w:ascii="宋体" w:eastAsia="宋体" w:cs="宋体" w:hint="eastAsia"/>
                <w:color w:val="auto"/>
                <w:kern w:val="0"/>
                <w:sz w:val="18"/>
                <w:szCs w:val="18"/>
                <w:u w:val="none"/>
                <w:lang w:eastAsia="zh-CN"/>
                <w:highlight w:val="auto"/>
              </w:rPr>
              <w:t>。</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color w:val="auto"/>
                <w:sz w:val="18"/>
                <w:szCs w:val="18"/>
                <w:u w:val="none"/>
                <w:highlight w:val="auto"/>
              </w:rPr>
            </w:pPr>
            <w:r>
              <w:rPr>
                <w:rFonts w:ascii="宋体" w:cs="宋体" w:hint="eastAsia"/>
                <w:color w:val="auto"/>
                <w:kern w:val="0"/>
                <w:sz w:val="18"/>
                <w:szCs w:val="18"/>
                <w:u w:val="none"/>
                <w:lang w:eastAsia="zh-CN"/>
                <w:highlight w:val="auto"/>
              </w:rPr>
              <w:t>综服</w:t>
            </w:r>
            <w:r>
              <w:rPr>
                <w:rFonts w:ascii="宋体" w:cs="宋体" w:hint="eastAsia"/>
                <w:color w:val="auto"/>
                <w:kern w:val="0"/>
                <w:sz w:val="18"/>
                <w:szCs w:val="18"/>
                <w:u w:val="none"/>
                <w:highlight w:val="auto"/>
              </w:rPr>
              <w:t>中心</w:t>
            </w:r>
          </w:p>
        </w:tc>
        <w:tc>
          <w:tcPr>
            <w:tcW w:w="5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color w:val="auto"/>
                <w:sz w:val="18"/>
                <w:szCs w:val="18"/>
                <w:u w:val="none"/>
                <w:highlight w:val="auto"/>
              </w:rPr>
            </w:pPr>
          </w:p>
        </w:tc>
      </w:tr>
      <w:tr>
        <w:trPr>
          <w:trHeight w:val="2475"/>
        </w:trPr>
        <w:tc>
          <w:tcPr>
            <w:tcW w:w="4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8</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医保信息化应用落地</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int="eastAsia"/>
                <w:color w:val="auto"/>
                <w:kern w:val="0"/>
                <w:sz w:val="18"/>
                <w:szCs w:val="18"/>
                <w:u w:val="none"/>
                <w:lang w:val="en-US" w:eastAsia="zh-CN"/>
                <w:highlight w:val="auto"/>
              </w:rPr>
            </w:pPr>
            <w:r>
              <w:rPr>
                <w:rFonts w:ascii="宋体" w:eastAsia="宋体" w:cs="宋体" w:hint="eastAsia"/>
                <w:color w:val="auto"/>
                <w:kern w:val="0"/>
                <w:sz w:val="18"/>
                <w:szCs w:val="18"/>
                <w:u w:val="none"/>
                <w:lang w:val="en-US" w:eastAsia="zh-CN"/>
                <w:highlight w:val="auto"/>
              </w:rPr>
              <w:t>14</w:t>
            </w:r>
          </w:p>
          <w:p>
            <w:pPr>
              <w:widowControl/>
              <w:jc w:val="center"/>
              <w:textAlignment w:val="center"/>
              <w:rPr>
                <w:rFonts w:ascii="宋体" w:eastAsia="宋体" w:cs="宋体" w:hint="eastAsia"/>
                <w:color w:val="auto"/>
                <w:kern w:val="0"/>
                <w:sz w:val="18"/>
                <w:szCs w:val="18"/>
                <w:u w:val="none"/>
                <w:lang w:val="en-US" w:eastAsia="zh-CN"/>
                <w:highlight w:val="auto"/>
              </w:rPr>
            </w:pPr>
          </w:p>
        </w:tc>
        <w:tc>
          <w:tcPr>
            <w:tcW w:w="20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严格按照医保信息平台标准规范做好院内信息系统与医保信息平台对接，深化拓展医保信息化应用，实现医保码、移动支付、电子处方、电子结算凭证、药品追溯等功能应用，确保网络和数据安全</w:t>
            </w:r>
          </w:p>
        </w:tc>
        <w:tc>
          <w:tcPr>
            <w:tcW w:w="38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1.实现医保码全流程应用的，得3分，每发现1个院内需要身份核验的场景不支持使用医保码，扣</w:t>
            </w:r>
            <w:r>
              <w:rPr>
                <w:rFonts w:ascii="宋体" w:eastAsia="宋体" w:cs="宋体" w:hint="eastAsia"/>
                <w:color w:val="auto"/>
                <w:kern w:val="0"/>
                <w:sz w:val="18"/>
                <w:szCs w:val="18"/>
                <w:u w:val="none"/>
                <w:lang w:val="en-US" w:eastAsia="zh-CN"/>
                <w:highlight w:val="auto"/>
              </w:rPr>
              <w:t>1</w:t>
            </w:r>
            <w:r>
              <w:rPr>
                <w:rFonts w:ascii="宋体" w:eastAsia="宋体" w:cs="宋体" w:hint="eastAsia"/>
                <w:color w:val="auto"/>
                <w:kern w:val="0"/>
                <w:sz w:val="18"/>
                <w:szCs w:val="18"/>
                <w:u w:val="none"/>
                <w:highlight w:val="auto"/>
              </w:rPr>
              <w:t>分，扣完为止</w:t>
            </w:r>
            <w:r>
              <w:rPr>
                <w:rFonts w:ascii="宋体" w:eastAsia="宋体" w:cs="宋体" w:hint="eastAsia"/>
                <w:color w:val="auto"/>
                <w:kern w:val="0"/>
                <w:sz w:val="18"/>
                <w:szCs w:val="18"/>
                <w:u w:val="none"/>
                <w:lang w:eastAsia="zh-CN"/>
                <w:highlight w:val="auto"/>
              </w:rPr>
              <w:t>；</w:t>
            </w:r>
          </w:p>
          <w:p>
            <w:pPr>
              <w:widowControl/>
              <w:jc w:val="left"/>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2.医保码结算率达50%的，得3分，结算率每下降5%,扣1分，扣完为止</w:t>
            </w:r>
            <w:r>
              <w:rPr>
                <w:rFonts w:ascii="宋体" w:eastAsia="宋体" w:cs="宋体" w:hint="eastAsia"/>
                <w:color w:val="auto"/>
                <w:kern w:val="0"/>
                <w:sz w:val="18"/>
                <w:szCs w:val="18"/>
                <w:u w:val="none"/>
                <w:lang w:eastAsia="zh-CN"/>
                <w:highlight w:val="auto"/>
              </w:rPr>
              <w:t>；</w:t>
            </w:r>
          </w:p>
          <w:p>
            <w:pPr>
              <w:widowControl/>
              <w:jc w:val="left"/>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3.医保移动支付结算占比(包括江苏医保云渠道和自建小程序渠道)达30%的，得2分，结算占比每下降3%,扣0.2分，扣完为止</w:t>
            </w:r>
            <w:r>
              <w:rPr>
                <w:rFonts w:ascii="宋体" w:eastAsia="宋体" w:cs="宋体" w:hint="eastAsia"/>
                <w:color w:val="auto"/>
                <w:kern w:val="0"/>
                <w:sz w:val="18"/>
                <w:szCs w:val="18"/>
                <w:u w:val="none"/>
                <w:lang w:eastAsia="zh-CN"/>
                <w:highlight w:val="auto"/>
              </w:rPr>
              <w:t>；</w:t>
            </w:r>
          </w:p>
          <w:p>
            <w:pPr>
              <w:widowControl/>
              <w:jc w:val="left"/>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4.</w:t>
            </w:r>
            <w:r>
              <w:rPr>
                <w:rFonts w:ascii="宋体" w:eastAsia="宋体" w:cs="宋体" w:hint="eastAsia"/>
                <w:color w:val="auto"/>
                <w:kern w:val="0"/>
                <w:sz w:val="18"/>
                <w:szCs w:val="18"/>
                <w:u w:val="none"/>
                <w:lang w:eastAsia="zh-CN"/>
                <w:highlight w:val="auto"/>
              </w:rPr>
              <w:t>未</w:t>
            </w:r>
            <w:r>
              <w:rPr>
                <w:rFonts w:ascii="宋体" w:eastAsia="宋体" w:cs="宋体" w:hint="eastAsia"/>
                <w:color w:val="auto"/>
                <w:kern w:val="0"/>
                <w:sz w:val="18"/>
                <w:szCs w:val="18"/>
                <w:u w:val="none"/>
                <w:highlight w:val="auto"/>
              </w:rPr>
              <w:t>接入省电子处方中心并实际开方的，</w:t>
            </w:r>
            <w:r>
              <w:rPr>
                <w:rFonts w:ascii="宋体" w:eastAsia="宋体" w:cs="宋体" w:hint="eastAsia"/>
                <w:color w:val="auto"/>
                <w:kern w:val="0"/>
                <w:sz w:val="18"/>
                <w:szCs w:val="18"/>
                <w:u w:val="none"/>
                <w:lang w:eastAsia="zh-CN"/>
                <w:highlight w:val="auto"/>
              </w:rPr>
              <w:t>扣</w:t>
            </w:r>
            <w:r>
              <w:rPr>
                <w:rFonts w:ascii="宋体" w:eastAsia="宋体" w:cs="宋体" w:hint="eastAsia"/>
                <w:color w:val="auto"/>
                <w:kern w:val="0"/>
                <w:sz w:val="18"/>
                <w:szCs w:val="18"/>
                <w:u w:val="none"/>
                <w:highlight w:val="auto"/>
              </w:rPr>
              <w:t>2分</w:t>
            </w:r>
            <w:r>
              <w:rPr>
                <w:rFonts w:ascii="宋体" w:eastAsia="宋体" w:cs="宋体" w:hint="eastAsia"/>
                <w:color w:val="auto"/>
                <w:kern w:val="0"/>
                <w:sz w:val="18"/>
                <w:szCs w:val="18"/>
                <w:u w:val="none"/>
                <w:lang w:eastAsia="zh-CN"/>
                <w:highlight w:val="auto"/>
              </w:rPr>
              <w:t>；</w:t>
            </w:r>
          </w:p>
          <w:p>
            <w:pPr>
              <w:widowControl/>
              <w:jc w:val="left"/>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5.</w:t>
            </w:r>
            <w:r>
              <w:rPr>
                <w:rFonts w:ascii="宋体" w:eastAsia="宋体" w:cs="宋体" w:hint="eastAsia"/>
                <w:color w:val="auto"/>
                <w:kern w:val="0"/>
                <w:sz w:val="18"/>
                <w:szCs w:val="18"/>
                <w:u w:val="none"/>
                <w:lang w:eastAsia="zh-CN"/>
                <w:highlight w:val="auto"/>
              </w:rPr>
              <w:t>未</w:t>
            </w:r>
            <w:r>
              <w:rPr>
                <w:rFonts w:ascii="宋体" w:eastAsia="宋体" w:cs="宋体" w:hint="eastAsia"/>
                <w:color w:val="auto"/>
                <w:kern w:val="0"/>
                <w:sz w:val="18"/>
                <w:szCs w:val="18"/>
                <w:u w:val="none"/>
                <w:highlight w:val="auto"/>
              </w:rPr>
              <w:t>接入电子结算凭证中心，并按要求全量上传电子票据数据的，</w:t>
            </w:r>
            <w:r>
              <w:rPr>
                <w:rFonts w:ascii="宋体" w:eastAsia="宋体" w:cs="宋体" w:hint="eastAsia"/>
                <w:color w:val="auto"/>
                <w:kern w:val="0"/>
                <w:sz w:val="18"/>
                <w:szCs w:val="18"/>
                <w:u w:val="none"/>
                <w:lang w:eastAsia="zh-CN"/>
                <w:highlight w:val="auto"/>
              </w:rPr>
              <w:t>扣</w:t>
            </w:r>
            <w:r>
              <w:rPr>
                <w:rFonts w:ascii="宋体" w:eastAsia="宋体" w:cs="宋体" w:hint="eastAsia"/>
                <w:color w:val="auto"/>
                <w:kern w:val="0"/>
                <w:sz w:val="18"/>
                <w:szCs w:val="18"/>
                <w:u w:val="none"/>
                <w:highlight w:val="auto"/>
              </w:rPr>
              <w:t>2分</w:t>
            </w:r>
            <w:r>
              <w:rPr>
                <w:rFonts w:ascii="宋体" w:eastAsia="宋体" w:cs="宋体" w:hint="eastAsia"/>
                <w:color w:val="auto"/>
                <w:kern w:val="0"/>
                <w:sz w:val="18"/>
                <w:szCs w:val="18"/>
                <w:u w:val="none"/>
                <w:lang w:eastAsia="zh-CN"/>
                <w:highlight w:val="auto"/>
              </w:rPr>
              <w:t>；</w:t>
            </w:r>
          </w:p>
          <w:p>
            <w:pPr>
              <w:widowControl/>
              <w:jc w:val="left"/>
              <w:textAlignment w:val="center"/>
              <w:rPr>
                <w:rFonts w:ascii="宋体" w:eastAsia="宋体" w:cs="宋体" w:hint="eastAsia"/>
                <w:color w:val="auto"/>
                <w:sz w:val="18"/>
                <w:szCs w:val="18"/>
                <w:u w:val="none"/>
                <w:lang w:eastAsia="zh-CN"/>
                <w:highlight w:val="auto"/>
              </w:rPr>
            </w:pPr>
            <w:r>
              <w:rPr>
                <w:rFonts w:ascii="宋体" w:eastAsia="宋体" w:cs="宋体" w:hint="eastAsia"/>
                <w:color w:val="auto"/>
                <w:kern w:val="0"/>
                <w:sz w:val="18"/>
                <w:szCs w:val="18"/>
                <w:u w:val="none"/>
                <w:highlight w:val="auto"/>
              </w:rPr>
              <w:t>6.</w:t>
            </w:r>
            <w:r>
              <w:rPr>
                <w:rFonts w:ascii="宋体" w:eastAsia="宋体" w:cs="宋体" w:hint="eastAsia"/>
                <w:color w:val="auto"/>
                <w:kern w:val="0"/>
                <w:sz w:val="18"/>
                <w:szCs w:val="18"/>
                <w:u w:val="none"/>
                <w:lang w:eastAsia="zh-CN"/>
                <w:highlight w:val="auto"/>
              </w:rPr>
              <w:t>未</w:t>
            </w:r>
            <w:r>
              <w:rPr>
                <w:rFonts w:ascii="宋体" w:eastAsia="宋体" w:cs="宋体" w:hint="eastAsia"/>
                <w:color w:val="auto"/>
                <w:kern w:val="0"/>
                <w:sz w:val="18"/>
                <w:szCs w:val="18"/>
                <w:u w:val="none"/>
                <w:highlight w:val="auto"/>
              </w:rPr>
              <w:t>按要求上传药品追溯信息的，</w:t>
            </w:r>
            <w:r>
              <w:rPr>
                <w:rFonts w:ascii="宋体" w:eastAsia="宋体" w:cs="宋体" w:hint="eastAsia"/>
                <w:color w:val="auto"/>
                <w:kern w:val="0"/>
                <w:sz w:val="18"/>
                <w:szCs w:val="18"/>
                <w:u w:val="none"/>
                <w:lang w:eastAsia="zh-CN"/>
                <w:highlight w:val="auto"/>
              </w:rPr>
              <w:t>扣</w:t>
            </w:r>
            <w:r>
              <w:rPr>
                <w:rFonts w:ascii="宋体" w:eastAsia="宋体" w:cs="宋体" w:hint="eastAsia"/>
                <w:color w:val="auto"/>
                <w:kern w:val="0"/>
                <w:sz w:val="18"/>
                <w:szCs w:val="18"/>
                <w:u w:val="none"/>
                <w:highlight w:val="auto"/>
              </w:rPr>
              <w:t>2分</w:t>
            </w:r>
            <w:r>
              <w:rPr>
                <w:rFonts w:ascii="宋体" w:eastAsia="宋体" w:cs="宋体" w:hint="eastAsia"/>
                <w:color w:val="auto"/>
                <w:kern w:val="0"/>
                <w:sz w:val="18"/>
                <w:szCs w:val="18"/>
                <w:u w:val="none"/>
                <w:lang w:eastAsia="zh-CN"/>
                <w:highlight w:val="auto"/>
              </w:rPr>
              <w:t>。</w:t>
            </w:r>
          </w:p>
        </w:tc>
        <w:tc>
          <w:tcPr>
            <w:tcW w:w="3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来源：《关于进一步做好医保信息平台便民服务应用工作的通知》（苏医保函〔2022〕186号）三、重点任务（四）深化推广便民服务应用</w:t>
            </w:r>
            <w:r>
              <w:rPr>
                <w:rFonts w:ascii="宋体" w:eastAsia="宋体" w:cs="宋体" w:hint="eastAsia"/>
                <w:color w:val="auto"/>
                <w:kern w:val="0"/>
                <w:sz w:val="18"/>
                <w:szCs w:val="18"/>
                <w:u w:val="none"/>
                <w:lang w:eastAsia="zh-CN"/>
                <w:highlight w:val="auto"/>
              </w:rPr>
              <w:t>；</w:t>
            </w:r>
          </w:p>
          <w:p>
            <w:pPr>
              <w:widowControl/>
              <w:jc w:val="left"/>
              <w:textAlignment w:val="center"/>
              <w:rPr>
                <w:rFonts w:ascii="宋体" w:eastAsia="宋体" w:cs="宋体" w:hint="eastAsia"/>
                <w:color w:val="auto"/>
                <w:sz w:val="18"/>
                <w:szCs w:val="18"/>
                <w:u w:val="none"/>
                <w:lang w:eastAsia="zh-CN"/>
                <w:highlight w:val="auto"/>
              </w:rPr>
            </w:pPr>
            <w:r>
              <w:rPr>
                <w:rFonts w:ascii="宋体" w:eastAsia="宋体" w:cs="宋体" w:hint="eastAsia"/>
                <w:color w:val="auto"/>
                <w:kern w:val="0"/>
                <w:sz w:val="18"/>
                <w:szCs w:val="18"/>
                <w:u w:val="none"/>
                <w:highlight w:val="auto"/>
              </w:rPr>
              <w:t>《江苏省医疗保障局关于印发2022年度江苏医保民生实事项目的通知》（苏医保发〔2022〕34号） 5.建立全省统一电子处方流转平台  12. 全面推进移动支付服务</w:t>
            </w:r>
            <w:r>
              <w:rPr>
                <w:rFonts w:ascii="宋体" w:eastAsia="宋体" w:cs="宋体" w:hint="eastAsia"/>
                <w:color w:val="auto"/>
                <w:kern w:val="0"/>
                <w:sz w:val="18"/>
                <w:szCs w:val="18"/>
                <w:u w:val="none"/>
                <w:lang w:eastAsia="zh-CN"/>
                <w:highlight w:val="auto"/>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1.医保电子凭证结算率=参保人年度使用医保电子凭证结算笔数/参保人年度医疗费用结算总笔数</w:t>
            </w:r>
            <w:r>
              <w:rPr>
                <w:rFonts w:ascii="宋体" w:eastAsia="宋体" w:cs="宋体" w:hint="eastAsia"/>
                <w:color w:val="auto"/>
                <w:kern w:val="0"/>
                <w:sz w:val="18"/>
                <w:szCs w:val="18"/>
                <w:u w:val="none"/>
                <w:lang w:eastAsia="zh-CN"/>
                <w:highlight w:val="auto"/>
              </w:rPr>
              <w:t>；</w:t>
            </w:r>
          </w:p>
          <w:p>
            <w:pPr>
              <w:widowControl/>
              <w:jc w:val="left"/>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2.江苏医保云移动支付接入清单</w:t>
            </w:r>
            <w:r>
              <w:rPr>
                <w:rFonts w:ascii="宋体" w:eastAsia="宋体" w:cs="宋体" w:hint="eastAsia"/>
                <w:color w:val="auto"/>
                <w:kern w:val="0"/>
                <w:sz w:val="18"/>
                <w:szCs w:val="18"/>
                <w:u w:val="none"/>
                <w:lang w:eastAsia="zh-CN"/>
                <w:highlight w:val="auto"/>
              </w:rPr>
              <w:t>；</w:t>
            </w:r>
          </w:p>
          <w:p>
            <w:pPr>
              <w:widowControl/>
              <w:jc w:val="left"/>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3.江苏医保云查验电子处方流转</w:t>
            </w:r>
            <w:r>
              <w:rPr>
                <w:rFonts w:ascii="宋体" w:eastAsia="宋体" w:cs="宋体" w:hint="eastAsia"/>
                <w:color w:val="auto"/>
                <w:kern w:val="0"/>
                <w:sz w:val="18"/>
                <w:szCs w:val="18"/>
                <w:u w:val="none"/>
                <w:lang w:eastAsia="zh-CN"/>
                <w:highlight w:val="auto"/>
              </w:rPr>
              <w:t>；</w:t>
            </w:r>
          </w:p>
          <w:p>
            <w:pPr>
              <w:widowControl/>
              <w:jc w:val="left"/>
              <w:textAlignment w:val="center"/>
              <w:rPr>
                <w:rFonts w:ascii="宋体" w:eastAsia="宋体" w:cs="宋体" w:hint="eastAsia"/>
                <w:color w:val="auto"/>
                <w:sz w:val="18"/>
                <w:szCs w:val="18"/>
                <w:u w:val="none"/>
                <w:lang w:eastAsia="zh-CN"/>
                <w:highlight w:val="auto"/>
              </w:rPr>
            </w:pPr>
            <w:r>
              <w:rPr>
                <w:rFonts w:ascii="宋体" w:eastAsia="宋体" w:cs="宋体" w:hint="eastAsia"/>
                <w:color w:val="auto"/>
                <w:kern w:val="0"/>
                <w:sz w:val="18"/>
                <w:szCs w:val="18"/>
                <w:u w:val="none"/>
                <w:highlight w:val="auto"/>
              </w:rPr>
              <w:t>4.根据市局年度任务要求确定参与评价的定点医疗机构范围</w:t>
            </w:r>
            <w:r>
              <w:rPr>
                <w:rFonts w:ascii="宋体" w:eastAsia="宋体" w:cs="宋体" w:hint="eastAsia"/>
                <w:color w:val="auto"/>
                <w:kern w:val="0"/>
                <w:sz w:val="18"/>
                <w:szCs w:val="18"/>
                <w:u w:val="none"/>
                <w:lang w:eastAsia="zh-CN"/>
                <w:highlight w:val="auto"/>
              </w:rPr>
              <w:t>。</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color w:val="auto"/>
                <w:sz w:val="18"/>
                <w:szCs w:val="18"/>
                <w:u w:val="none"/>
                <w:highlight w:val="auto"/>
              </w:rPr>
            </w:pPr>
            <w:r>
              <w:rPr>
                <w:rFonts w:ascii="宋体" w:cs="宋体" w:hint="eastAsia"/>
                <w:color w:val="auto"/>
                <w:kern w:val="0"/>
                <w:sz w:val="18"/>
                <w:szCs w:val="18"/>
                <w:u w:val="none"/>
                <w:lang w:eastAsia="zh-CN"/>
                <w:highlight w:val="auto"/>
              </w:rPr>
              <w:t>综服</w:t>
            </w:r>
            <w:r>
              <w:rPr>
                <w:rFonts w:ascii="宋体" w:cs="宋体" w:hint="eastAsia"/>
                <w:color w:val="auto"/>
                <w:kern w:val="0"/>
                <w:sz w:val="18"/>
                <w:szCs w:val="18"/>
                <w:u w:val="none"/>
                <w:highlight w:val="auto"/>
              </w:rPr>
              <w:t>中心</w:t>
            </w:r>
          </w:p>
        </w:tc>
        <w:tc>
          <w:tcPr>
            <w:tcW w:w="5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color w:val="auto"/>
                <w:sz w:val="18"/>
                <w:szCs w:val="18"/>
                <w:u w:val="none"/>
                <w:highlight w:val="auto"/>
              </w:rPr>
            </w:pPr>
          </w:p>
        </w:tc>
      </w:tr>
      <w:tr>
        <w:trPr>
          <w:trHeight w:val="240"/>
        </w:trPr>
        <w:tc>
          <w:tcPr>
            <w:tcW w:w="15112"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方正黑体_GBK" w:eastAsia="方正黑体_GBK" w:cs="方正黑体_GBK"/>
                <w:color w:val="auto"/>
                <w:sz w:val="18"/>
                <w:szCs w:val="18"/>
                <w:u w:val="none"/>
                <w:highlight w:val="auto"/>
              </w:rPr>
            </w:pPr>
            <w:r>
              <w:rPr>
                <w:rFonts w:ascii="方正黑体_GBK" w:eastAsia="方正黑体_GBK" w:cs="方正黑体_GBK" w:hint="eastAsia"/>
                <w:color w:val="auto"/>
                <w:kern w:val="0"/>
                <w:sz w:val="18"/>
                <w:szCs w:val="18"/>
                <w:u w:val="none"/>
                <w:highlight w:val="auto"/>
              </w:rPr>
              <w:t>五、医保管理服务提升（共3项，15分）</w:t>
            </w:r>
          </w:p>
        </w:tc>
      </w:tr>
      <w:tr>
        <w:trPr>
          <w:trHeight w:val="317"/>
        </w:trPr>
        <w:tc>
          <w:tcPr>
            <w:tcW w:w="4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9</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优质诊疗服务提供</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6</w:t>
            </w:r>
          </w:p>
        </w:tc>
        <w:tc>
          <w:tcPr>
            <w:tcW w:w="20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按照诊疗规范提供合理、必要的医药服务，保障参保人员获得高质量、有效率的医药服务</w:t>
            </w:r>
          </w:p>
        </w:tc>
        <w:tc>
          <w:tcPr>
            <w:tcW w:w="38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eastAsia="宋体" w:cs="宋体" w:hint="eastAsia"/>
                <w:color w:val="auto"/>
                <w:kern w:val="0"/>
                <w:sz w:val="18"/>
                <w:szCs w:val="18"/>
                <w:u w:val="none"/>
                <w:highlight w:val="auto"/>
              </w:rPr>
            </w:pPr>
            <w:r>
              <w:rPr>
                <w:rFonts w:ascii="宋体" w:eastAsia="宋体" w:cs="宋体" w:hint="eastAsia"/>
                <w:color w:val="auto"/>
                <w:kern w:val="0"/>
                <w:sz w:val="18"/>
                <w:szCs w:val="18"/>
                <w:u w:val="none"/>
                <w:highlight w:val="auto"/>
              </w:rPr>
              <w:t>以下情形每查实一项扣1分，扣完为止：</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1.未严格执行门诊统筹，门诊慢特病、长处方、门急诊待遇等政策，不及时上传相关信息</w:t>
            </w:r>
            <w:r>
              <w:rPr>
                <w:rFonts w:ascii="宋体" w:eastAsia="宋体" w:cs="宋体" w:hint="eastAsia"/>
                <w:color w:val="auto"/>
                <w:kern w:val="0"/>
                <w:sz w:val="18"/>
                <w:szCs w:val="18"/>
                <w:u w:val="none"/>
                <w:lang w:eastAsia="zh-CN"/>
                <w:highlight w:val="auto"/>
              </w:rPr>
              <w:t>；</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2.推诿或者拒收重症患者</w:t>
            </w:r>
            <w:r>
              <w:rPr>
                <w:rFonts w:ascii="宋体" w:eastAsia="宋体" w:cs="宋体" w:hint="eastAsia"/>
                <w:color w:val="auto"/>
                <w:kern w:val="0"/>
                <w:sz w:val="18"/>
                <w:szCs w:val="18"/>
                <w:u w:val="none"/>
                <w:lang w:eastAsia="zh-CN"/>
                <w:highlight w:val="auto"/>
              </w:rPr>
              <w:t>；</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3.降低服务标准</w:t>
            </w:r>
            <w:r>
              <w:rPr>
                <w:rFonts w:ascii="宋体" w:eastAsia="宋体" w:cs="宋体" w:hint="eastAsia"/>
                <w:color w:val="auto"/>
                <w:kern w:val="0"/>
                <w:sz w:val="18"/>
                <w:szCs w:val="18"/>
                <w:u w:val="none"/>
                <w:lang w:eastAsia="zh-CN"/>
                <w:highlight w:val="auto"/>
              </w:rPr>
              <w:t>；</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4.诱导参保人员药店购药或另设账号交费</w:t>
            </w:r>
            <w:r>
              <w:rPr>
                <w:rFonts w:ascii="宋体" w:eastAsia="宋体" w:cs="宋体" w:hint="eastAsia"/>
                <w:color w:val="auto"/>
                <w:kern w:val="0"/>
                <w:sz w:val="18"/>
                <w:szCs w:val="18"/>
                <w:u w:val="none"/>
                <w:lang w:eastAsia="zh-CN"/>
                <w:highlight w:val="auto"/>
              </w:rPr>
              <w:t>；</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5.未经参保人员或其近亲属、监护人同意，提供医疗保障基金支付范围以外的医药服务(除急诊、抢救等特殊情形外)</w:t>
            </w:r>
            <w:r>
              <w:rPr>
                <w:rFonts w:ascii="宋体" w:eastAsia="宋体" w:cs="宋体" w:hint="eastAsia"/>
                <w:color w:val="auto"/>
                <w:kern w:val="0"/>
                <w:sz w:val="18"/>
                <w:szCs w:val="18"/>
                <w:u w:val="none"/>
                <w:lang w:eastAsia="zh-CN"/>
                <w:highlight w:val="auto"/>
              </w:rPr>
              <w:t>；</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eastAsia="宋体" w:cs="宋体" w:hint="eastAsia"/>
                <w:color w:val="auto"/>
                <w:sz w:val="18"/>
                <w:szCs w:val="18"/>
                <w:u w:val="none"/>
                <w:lang w:eastAsia="zh-CN"/>
                <w:highlight w:val="auto"/>
              </w:rPr>
            </w:pPr>
            <w:r>
              <w:rPr>
                <w:rFonts w:ascii="宋体" w:eastAsia="宋体" w:cs="宋体" w:hint="eastAsia"/>
                <w:color w:val="auto"/>
                <w:kern w:val="0"/>
                <w:sz w:val="18"/>
                <w:szCs w:val="18"/>
                <w:u w:val="none"/>
                <w:highlight w:val="auto"/>
              </w:rPr>
              <w:t>6.未向异地就医参保人员提供同等、合规、必要的医疗服务</w:t>
            </w:r>
            <w:r>
              <w:rPr>
                <w:rFonts w:ascii="宋体" w:eastAsia="宋体" w:cs="宋体" w:hint="eastAsia"/>
                <w:color w:val="auto"/>
                <w:kern w:val="0"/>
                <w:sz w:val="18"/>
                <w:szCs w:val="18"/>
                <w:u w:val="none"/>
                <w:lang w:eastAsia="zh-CN"/>
                <w:highlight w:val="auto"/>
              </w:rPr>
              <w:t>。</w:t>
            </w:r>
          </w:p>
        </w:tc>
        <w:tc>
          <w:tcPr>
            <w:tcW w:w="3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来源：《医疗机构医疗保障定点管理暂行办法》(国家医疗保障局令第2号)第三章 定点医疗机构运行管理 第十五条</w:t>
            </w:r>
            <w:r>
              <w:rPr>
                <w:rFonts w:ascii="宋体" w:eastAsia="宋体" w:cs="宋体" w:hint="eastAsia"/>
                <w:color w:val="auto"/>
                <w:kern w:val="0"/>
                <w:sz w:val="18"/>
                <w:szCs w:val="18"/>
                <w:u w:val="none"/>
                <w:lang w:eastAsia="zh-CN"/>
                <w:highlight w:val="auto"/>
              </w:rPr>
              <w:t>；</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《全国医疗保障定点医疗机构示范点标准（试行）》：（四）医疗费用结算 11.规范医疗收费</w:t>
            </w:r>
            <w:r>
              <w:rPr>
                <w:rFonts w:ascii="宋体" w:eastAsia="宋体" w:cs="宋体" w:hint="eastAsia"/>
                <w:color w:val="auto"/>
                <w:kern w:val="0"/>
                <w:sz w:val="18"/>
                <w:szCs w:val="18"/>
                <w:u w:val="none"/>
                <w:lang w:eastAsia="zh-CN"/>
                <w:highlight w:val="auto"/>
              </w:rPr>
              <w:t>；</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eastAsia="宋体" w:cs="宋体" w:hint="eastAsia"/>
                <w:color w:val="auto"/>
                <w:sz w:val="18"/>
                <w:szCs w:val="18"/>
                <w:u w:val="none"/>
                <w:lang w:eastAsia="zh-CN"/>
                <w:highlight w:val="auto"/>
              </w:rPr>
            </w:pPr>
            <w:r>
              <w:rPr>
                <w:rFonts w:ascii="宋体" w:eastAsia="宋体" w:cs="宋体" w:hint="eastAsia"/>
                <w:color w:val="auto"/>
                <w:kern w:val="0"/>
                <w:sz w:val="18"/>
                <w:szCs w:val="18"/>
                <w:u w:val="none"/>
                <w:highlight w:val="auto"/>
              </w:rPr>
              <w:t>《江苏省医疗保障局关于统一基本医疗保险门诊特殊病保障政策的通知》</w:t>
            </w:r>
            <w:r>
              <w:rPr>
                <w:rFonts w:ascii="宋体" w:eastAsia="宋体" w:cs="宋体" w:hint="eastAsia"/>
                <w:color w:val="auto"/>
                <w:kern w:val="0"/>
                <w:sz w:val="18"/>
                <w:szCs w:val="18"/>
                <w:u w:val="none"/>
                <w:lang w:eastAsia="zh-CN"/>
                <w:highlight w:val="auto"/>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1.信访件、举报件中核实存在问题的，予以扣分</w:t>
            </w:r>
            <w:r>
              <w:rPr>
                <w:rFonts w:ascii="宋体" w:eastAsia="宋体" w:cs="宋体" w:hint="eastAsia"/>
                <w:color w:val="auto"/>
                <w:kern w:val="0"/>
                <w:sz w:val="18"/>
                <w:szCs w:val="18"/>
                <w:u w:val="none"/>
                <w:lang w:eastAsia="zh-CN"/>
                <w:highlight w:val="auto"/>
              </w:rPr>
              <w:t>；</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eastAsia="宋体" w:cs="宋体" w:hint="eastAsia"/>
                <w:color w:val="auto"/>
                <w:sz w:val="18"/>
                <w:szCs w:val="18"/>
                <w:u w:val="none"/>
                <w:lang w:eastAsia="zh-CN"/>
                <w:highlight w:val="auto"/>
              </w:rPr>
            </w:pPr>
            <w:r>
              <w:rPr>
                <w:rFonts w:ascii="宋体" w:eastAsia="宋体" w:cs="宋体" w:hint="eastAsia"/>
                <w:color w:val="auto"/>
                <w:kern w:val="0"/>
                <w:sz w:val="18"/>
                <w:szCs w:val="18"/>
                <w:u w:val="none"/>
                <w:highlight w:val="auto"/>
              </w:rPr>
              <w:t>2.书面告知单留存，从自费占比排名靠前一定比例的病例中，随机抽取部分就诊参保人员的告知单进行检查</w:t>
            </w:r>
            <w:r>
              <w:rPr>
                <w:rFonts w:ascii="宋体" w:eastAsia="宋体" w:cs="宋体" w:hint="eastAsia"/>
                <w:color w:val="auto"/>
                <w:kern w:val="0"/>
                <w:sz w:val="18"/>
                <w:szCs w:val="18"/>
                <w:u w:val="none"/>
                <w:lang w:eastAsia="zh-CN"/>
                <w:highlight w:val="auto"/>
              </w:rPr>
              <w:t>。</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eastAsia="宋体" w:cs="宋体"/>
                <w:color w:val="auto"/>
                <w:sz w:val="18"/>
                <w:szCs w:val="18"/>
                <w:u w:val="none"/>
                <w:highlight w:val="auto"/>
              </w:rPr>
            </w:pPr>
            <w:r>
              <w:rPr>
                <w:rFonts w:ascii="宋体" w:cs="宋体" w:hint="eastAsia"/>
                <w:color w:val="auto"/>
                <w:kern w:val="0"/>
                <w:sz w:val="18"/>
                <w:szCs w:val="18"/>
                <w:u w:val="none"/>
                <w:highlight w:val="auto"/>
              </w:rPr>
              <w:t>医保中心</w:t>
            </w:r>
          </w:p>
        </w:tc>
        <w:tc>
          <w:tcPr>
            <w:tcW w:w="5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color w:val="auto"/>
                <w:sz w:val="18"/>
                <w:szCs w:val="18"/>
                <w:u w:val="none"/>
                <w:highlight w:val="auto"/>
              </w:rPr>
            </w:pPr>
          </w:p>
        </w:tc>
      </w:tr>
      <w:tr>
        <w:trPr>
          <w:trHeight w:val="3665"/>
        </w:trPr>
        <w:tc>
          <w:tcPr>
            <w:tcW w:w="4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10</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强化服务协议重要约定管理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6</w:t>
            </w:r>
          </w:p>
        </w:tc>
        <w:tc>
          <w:tcPr>
            <w:tcW w:w="20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及时与医保经办机构签订医疗服务协议，按协议约定条款履行相关义务</w:t>
            </w:r>
          </w:p>
        </w:tc>
        <w:tc>
          <w:tcPr>
            <w:tcW w:w="38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eastAsia="宋体" w:cs="宋体" w:hint="eastAsia"/>
                <w:color w:val="auto"/>
                <w:kern w:val="0"/>
                <w:sz w:val="18"/>
                <w:szCs w:val="18"/>
                <w:u w:val="none"/>
                <w:highlight w:val="auto"/>
              </w:rPr>
            </w:pPr>
            <w:r>
              <w:rPr>
                <w:rFonts w:ascii="宋体" w:eastAsia="宋体" w:cs="宋体" w:hint="eastAsia"/>
                <w:color w:val="auto"/>
                <w:kern w:val="0"/>
                <w:sz w:val="18"/>
                <w:szCs w:val="18"/>
                <w:u w:val="none"/>
                <w:lang w:eastAsia="zh-CN"/>
                <w:highlight w:val="auto"/>
              </w:rPr>
              <w:t>未</w:t>
            </w:r>
            <w:r>
              <w:rPr>
                <w:rFonts w:ascii="宋体" w:eastAsia="宋体" w:cs="宋体" w:hint="eastAsia"/>
                <w:color w:val="auto"/>
                <w:kern w:val="0"/>
                <w:sz w:val="18"/>
                <w:szCs w:val="18"/>
                <w:u w:val="none"/>
                <w:highlight w:val="auto"/>
              </w:rPr>
              <w:t>及时签订并通过国家平台上传医疗服务协议信息的，</w:t>
            </w:r>
            <w:r>
              <w:rPr>
                <w:rFonts w:ascii="宋体" w:eastAsia="宋体" w:cs="宋体" w:hint="eastAsia"/>
                <w:color w:val="auto"/>
                <w:kern w:val="0"/>
                <w:sz w:val="18"/>
                <w:szCs w:val="18"/>
                <w:u w:val="none"/>
                <w:lang w:eastAsia="zh-CN"/>
                <w:highlight w:val="auto"/>
              </w:rPr>
              <w:t>扣</w:t>
            </w:r>
            <w:r>
              <w:rPr>
                <w:rFonts w:ascii="宋体" w:eastAsia="宋体" w:cs="宋体" w:hint="eastAsia"/>
                <w:color w:val="auto"/>
                <w:kern w:val="0"/>
                <w:sz w:val="18"/>
                <w:szCs w:val="18"/>
                <w:u w:val="none"/>
                <w:highlight w:val="auto"/>
              </w:rPr>
              <w:t>6分。</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eastAsia="宋体" w:cs="宋体" w:hint="eastAsia"/>
                <w:color w:val="auto"/>
                <w:kern w:val="0"/>
                <w:sz w:val="18"/>
                <w:szCs w:val="18"/>
                <w:u w:val="none"/>
                <w:highlight w:val="auto"/>
              </w:rPr>
            </w:pPr>
            <w:r>
              <w:rPr>
                <w:rFonts w:ascii="宋体" w:eastAsia="宋体" w:cs="宋体" w:hint="eastAsia"/>
                <w:color w:val="auto"/>
                <w:kern w:val="0"/>
                <w:sz w:val="18"/>
                <w:szCs w:val="18"/>
                <w:u w:val="none"/>
                <w:highlight w:val="auto"/>
              </w:rPr>
              <w:t>有下列违规情形，每查实一项</w:t>
            </w:r>
            <w:r>
              <w:rPr>
                <w:rFonts w:ascii="宋体" w:eastAsia="宋体" w:cs="宋体" w:hint="eastAsia"/>
                <w:color w:val="auto"/>
                <w:kern w:val="0"/>
                <w:sz w:val="18"/>
                <w:szCs w:val="18"/>
                <w:u w:val="none"/>
                <w:lang w:val="en-US" w:eastAsia="zh-CN"/>
                <w:highlight w:val="auto"/>
              </w:rPr>
              <w:t>扣6</w:t>
            </w:r>
            <w:r>
              <w:rPr>
                <w:rFonts w:ascii="宋体" w:eastAsia="宋体" w:cs="宋体" w:hint="eastAsia"/>
                <w:color w:val="auto"/>
                <w:kern w:val="0"/>
                <w:sz w:val="18"/>
                <w:szCs w:val="18"/>
                <w:u w:val="none"/>
                <w:highlight w:val="auto"/>
              </w:rPr>
              <w:t>分：</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1.医保协议有效期内发现问题未按要求整改或整改不到位的</w:t>
            </w:r>
            <w:r>
              <w:rPr>
                <w:rFonts w:ascii="宋体" w:eastAsia="宋体" w:cs="宋体" w:hint="eastAsia"/>
                <w:color w:val="auto"/>
                <w:kern w:val="0"/>
                <w:sz w:val="18"/>
                <w:szCs w:val="18"/>
                <w:u w:val="none"/>
                <w:lang w:eastAsia="zh-CN"/>
                <w:highlight w:val="auto"/>
              </w:rPr>
              <w:t>；</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2.为非定点医疗机构或处于中止医保协议期间的医疗机构提供医保结算的</w:t>
            </w:r>
            <w:r>
              <w:rPr>
                <w:rFonts w:ascii="宋体" w:eastAsia="宋体" w:cs="宋体" w:hint="eastAsia"/>
                <w:color w:val="auto"/>
                <w:kern w:val="0"/>
                <w:sz w:val="18"/>
                <w:szCs w:val="18"/>
                <w:u w:val="none"/>
                <w:lang w:eastAsia="zh-CN"/>
                <w:highlight w:val="auto"/>
              </w:rPr>
              <w:t>；</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3.拒绝、阻挠或不配合医疗保障部门开展智能审核、绩效考核、监督检查等，情节恶劣的</w:t>
            </w:r>
            <w:r>
              <w:rPr>
                <w:rFonts w:ascii="宋体" w:eastAsia="宋体" w:cs="宋体" w:hint="eastAsia"/>
                <w:color w:val="auto"/>
                <w:kern w:val="0"/>
                <w:sz w:val="18"/>
                <w:szCs w:val="18"/>
                <w:u w:val="none"/>
                <w:lang w:eastAsia="zh-CN"/>
                <w:highlight w:val="auto"/>
              </w:rPr>
              <w:t>；</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4.被发现重大信息发生变更但未办理重大信息变更的</w:t>
            </w:r>
            <w:r>
              <w:rPr>
                <w:rFonts w:ascii="宋体" w:eastAsia="宋体" w:cs="宋体" w:hint="eastAsia"/>
                <w:color w:val="auto"/>
                <w:kern w:val="0"/>
                <w:sz w:val="18"/>
                <w:szCs w:val="18"/>
                <w:u w:val="none"/>
                <w:lang w:eastAsia="zh-CN"/>
                <w:highlight w:val="auto"/>
              </w:rPr>
              <w:t>；</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5.法定代表人、主要负责人或实际控制人不能履行医保协议约定，或有违法失信行为的</w:t>
            </w:r>
            <w:r>
              <w:rPr>
                <w:rFonts w:ascii="宋体" w:eastAsia="宋体" w:cs="宋体" w:hint="eastAsia"/>
                <w:color w:val="auto"/>
                <w:kern w:val="0"/>
                <w:sz w:val="18"/>
                <w:szCs w:val="18"/>
                <w:u w:val="none"/>
                <w:lang w:eastAsia="zh-CN"/>
                <w:highlight w:val="auto"/>
              </w:rPr>
              <w:t>；</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eastAsia="宋体" w:cs="宋体" w:hint="eastAsia"/>
                <w:color w:val="auto"/>
                <w:sz w:val="18"/>
                <w:szCs w:val="18"/>
                <w:u w:val="none"/>
                <w:lang w:eastAsia="zh-CN"/>
                <w:highlight w:val="auto"/>
              </w:rPr>
            </w:pPr>
            <w:r>
              <w:rPr>
                <w:rFonts w:ascii="宋体" w:eastAsia="宋体" w:cs="宋体" w:hint="eastAsia"/>
                <w:color w:val="auto"/>
                <w:kern w:val="0"/>
                <w:sz w:val="18"/>
                <w:szCs w:val="18"/>
                <w:u w:val="none"/>
                <w:highlight w:val="auto"/>
              </w:rPr>
              <w:t>6.未依法履行医疗保障行政部门作出的行政处罚决定的</w:t>
            </w:r>
            <w:r>
              <w:rPr>
                <w:rFonts w:ascii="宋体" w:eastAsia="宋体" w:cs="宋体" w:hint="eastAsia"/>
                <w:color w:val="auto"/>
                <w:kern w:val="0"/>
                <w:sz w:val="18"/>
                <w:szCs w:val="18"/>
                <w:u w:val="none"/>
                <w:lang w:eastAsia="zh-CN"/>
                <w:highlight w:val="auto"/>
              </w:rPr>
              <w:t>。</w:t>
            </w:r>
          </w:p>
        </w:tc>
        <w:tc>
          <w:tcPr>
            <w:tcW w:w="3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eastAsia="宋体" w:cs="宋体" w:hint="eastAsia"/>
                <w:color w:val="auto"/>
                <w:sz w:val="18"/>
                <w:szCs w:val="18"/>
                <w:u w:val="none"/>
                <w:lang w:eastAsia="zh-CN"/>
                <w:highlight w:val="auto"/>
              </w:rPr>
            </w:pPr>
            <w:r>
              <w:rPr>
                <w:rFonts w:ascii="宋体" w:eastAsia="宋体" w:cs="宋体" w:hint="eastAsia"/>
                <w:color w:val="auto"/>
                <w:kern w:val="0"/>
                <w:sz w:val="18"/>
                <w:szCs w:val="18"/>
                <w:u w:val="none"/>
                <w:highlight w:val="auto"/>
              </w:rPr>
              <w:t>《医疗机构医疗保障定点管理暂行办法》(国家医疗保障局令 第2号)第五章 定点医疗机构的动态管理</w:t>
            </w:r>
            <w:r>
              <w:rPr>
                <w:rFonts w:ascii="宋体" w:eastAsia="宋体" w:cs="宋体" w:hint="eastAsia"/>
                <w:color w:val="auto"/>
                <w:kern w:val="0"/>
                <w:sz w:val="18"/>
                <w:szCs w:val="18"/>
                <w:u w:val="none"/>
                <w:lang w:eastAsia="zh-CN"/>
                <w:highlight w:val="auto"/>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1.查看医保信息业务编码维护记录</w:t>
            </w:r>
            <w:r>
              <w:rPr>
                <w:rFonts w:ascii="宋体" w:eastAsia="宋体" w:cs="宋体" w:hint="eastAsia"/>
                <w:color w:val="auto"/>
                <w:kern w:val="0"/>
                <w:sz w:val="18"/>
                <w:szCs w:val="18"/>
                <w:u w:val="none"/>
                <w:lang w:eastAsia="zh-CN"/>
                <w:highlight w:val="auto"/>
              </w:rPr>
              <w:t>；</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eastAsia="宋体" w:cs="宋体" w:hint="eastAsia"/>
                <w:color w:val="auto"/>
                <w:sz w:val="18"/>
                <w:szCs w:val="18"/>
                <w:u w:val="none"/>
                <w:lang w:eastAsia="zh-CN"/>
                <w:highlight w:val="auto"/>
              </w:rPr>
            </w:pPr>
            <w:r>
              <w:rPr>
                <w:rFonts w:ascii="宋体" w:eastAsia="宋体" w:cs="宋体" w:hint="eastAsia"/>
                <w:color w:val="auto"/>
                <w:kern w:val="0"/>
                <w:sz w:val="18"/>
                <w:szCs w:val="18"/>
                <w:u w:val="none"/>
                <w:highlight w:val="auto"/>
              </w:rPr>
              <w:t>2.查看协议签订及履行情况记录</w:t>
            </w:r>
            <w:r>
              <w:rPr>
                <w:rFonts w:ascii="宋体" w:eastAsia="宋体" w:cs="宋体" w:hint="eastAsia"/>
                <w:color w:val="auto"/>
                <w:kern w:val="0"/>
                <w:sz w:val="18"/>
                <w:szCs w:val="18"/>
                <w:u w:val="none"/>
                <w:lang w:eastAsia="zh-CN"/>
                <w:highlight w:val="auto"/>
              </w:rPr>
              <w:t>。</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eastAsia="宋体" w:cs="宋体" w:hint="eastAsia"/>
                <w:color w:val="auto"/>
                <w:sz w:val="18"/>
                <w:szCs w:val="18"/>
                <w:u w:val="none"/>
                <w:lang w:eastAsia="zh-CN"/>
                <w:highlight w:val="auto"/>
              </w:rPr>
            </w:pPr>
            <w:r>
              <w:rPr>
                <w:rFonts w:ascii="宋体" w:eastAsia="宋体" w:cs="宋体" w:hint="eastAsia"/>
                <w:color w:val="auto"/>
                <w:kern w:val="0"/>
                <w:sz w:val="18"/>
                <w:szCs w:val="18"/>
                <w:u w:val="none"/>
                <w:lang w:eastAsia="zh-CN"/>
                <w:highlight w:val="auto"/>
              </w:rPr>
              <w:t>医保中心</w:t>
            </w:r>
          </w:p>
        </w:tc>
        <w:tc>
          <w:tcPr>
            <w:tcW w:w="5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color w:val="auto"/>
                <w:sz w:val="18"/>
                <w:szCs w:val="18"/>
                <w:u w:val="none"/>
                <w:highlight w:val="auto"/>
              </w:rPr>
            </w:pPr>
          </w:p>
        </w:tc>
      </w:tr>
      <w:tr>
        <w:trPr>
          <w:trHeight w:val="1022"/>
        </w:trPr>
        <w:tc>
          <w:tcPr>
            <w:tcW w:w="4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11</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就诊人员满意度提高</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3</w:t>
            </w:r>
          </w:p>
        </w:tc>
        <w:tc>
          <w:tcPr>
            <w:tcW w:w="20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及时处理与医保相关的投诉举报，提高参保人员对医疗机构医保服务满意度</w:t>
            </w:r>
          </w:p>
        </w:tc>
        <w:tc>
          <w:tcPr>
            <w:tcW w:w="38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lang w:eastAsia="zh-CN"/>
                <w:highlight w:val="auto"/>
              </w:rPr>
              <w:t>无</w:t>
            </w:r>
            <w:r>
              <w:rPr>
                <w:rFonts w:ascii="宋体" w:eastAsia="宋体" w:cs="宋体" w:hint="eastAsia"/>
                <w:color w:val="auto"/>
                <w:kern w:val="0"/>
                <w:sz w:val="18"/>
                <w:szCs w:val="18"/>
                <w:u w:val="none"/>
                <w:highlight w:val="auto"/>
              </w:rPr>
              <w:t>就诊人员举报投诉的</w:t>
            </w:r>
            <w:r>
              <w:rPr>
                <w:rFonts w:ascii="宋体" w:eastAsia="宋体" w:cs="宋体" w:hint="eastAsia"/>
                <w:color w:val="auto"/>
                <w:kern w:val="0"/>
                <w:sz w:val="18"/>
                <w:szCs w:val="18"/>
                <w:u w:val="none"/>
                <w:lang w:eastAsia="zh-CN"/>
                <w:highlight w:val="auto"/>
              </w:rPr>
              <w:t>或有举报投诉但院方无过错的</w:t>
            </w:r>
            <w:r>
              <w:rPr>
                <w:rFonts w:ascii="宋体" w:eastAsia="宋体" w:cs="宋体" w:hint="eastAsia"/>
                <w:color w:val="auto"/>
                <w:kern w:val="0"/>
                <w:sz w:val="18"/>
                <w:szCs w:val="18"/>
                <w:u w:val="none"/>
                <w:highlight w:val="auto"/>
              </w:rPr>
              <w:t>，</w:t>
            </w:r>
            <w:r>
              <w:rPr>
                <w:rFonts w:ascii="宋体" w:eastAsia="宋体" w:cs="宋体" w:hint="eastAsia"/>
                <w:color w:val="auto"/>
                <w:kern w:val="0"/>
                <w:sz w:val="18"/>
                <w:szCs w:val="18"/>
                <w:u w:val="none"/>
                <w:lang w:eastAsia="zh-CN"/>
                <w:highlight w:val="auto"/>
              </w:rPr>
              <w:t>不扣</w:t>
            </w:r>
            <w:r>
              <w:rPr>
                <w:rFonts w:ascii="宋体" w:eastAsia="宋体" w:cs="宋体" w:hint="eastAsia"/>
                <w:color w:val="auto"/>
                <w:kern w:val="0"/>
                <w:sz w:val="18"/>
                <w:szCs w:val="18"/>
                <w:u w:val="none"/>
                <w:highlight w:val="auto"/>
              </w:rPr>
              <w:t>分，参保人员的医保相关合理诉求得到及时解决的，</w:t>
            </w:r>
            <w:r>
              <w:rPr>
                <w:rFonts w:ascii="宋体" w:eastAsia="宋体" w:cs="宋体" w:hint="eastAsia"/>
                <w:color w:val="auto"/>
                <w:kern w:val="0"/>
                <w:sz w:val="18"/>
                <w:szCs w:val="18"/>
                <w:u w:val="none"/>
                <w:lang w:eastAsia="zh-CN"/>
                <w:highlight w:val="auto"/>
              </w:rPr>
              <w:t>扣</w:t>
            </w:r>
            <w:r>
              <w:rPr>
                <w:rFonts w:ascii="宋体" w:eastAsia="宋体" w:cs="宋体" w:hint="eastAsia"/>
                <w:color w:val="auto"/>
                <w:kern w:val="0"/>
                <w:sz w:val="18"/>
                <w:szCs w:val="18"/>
                <w:u w:val="none"/>
                <w:highlight w:val="auto"/>
              </w:rPr>
              <w:t>1分</w:t>
            </w:r>
            <w:r>
              <w:rPr>
                <w:rFonts w:ascii="宋体" w:eastAsia="宋体" w:cs="宋体" w:hint="eastAsia"/>
                <w:color w:val="auto"/>
                <w:kern w:val="0"/>
                <w:sz w:val="18"/>
                <w:szCs w:val="18"/>
                <w:u w:val="none"/>
                <w:lang w:eastAsia="zh-CN"/>
                <w:highlight w:val="auto"/>
              </w:rPr>
              <w:t>，</w:t>
            </w:r>
            <w:r>
              <w:rPr>
                <w:rFonts w:ascii="宋体" w:eastAsia="宋体" w:cs="宋体" w:hint="eastAsia"/>
                <w:color w:val="auto"/>
                <w:kern w:val="0"/>
                <w:sz w:val="18"/>
                <w:szCs w:val="18"/>
                <w:u w:val="none"/>
                <w:lang w:val="en-US" w:eastAsia="zh-CN"/>
                <w:highlight w:val="auto"/>
              </w:rPr>
              <w:t>未及时解决合理诉求的，扣2分。</w:t>
            </w:r>
          </w:p>
        </w:tc>
        <w:tc>
          <w:tcPr>
            <w:tcW w:w="3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eastAsia="宋体" w:cs="宋体" w:hint="eastAsia"/>
                <w:color w:val="auto"/>
                <w:sz w:val="18"/>
                <w:szCs w:val="18"/>
                <w:u w:val="none"/>
                <w:lang w:eastAsia="zh-CN"/>
                <w:highlight w:val="auto"/>
              </w:rPr>
            </w:pPr>
            <w:r>
              <w:rPr>
                <w:rFonts w:ascii="宋体" w:eastAsia="宋体" w:cs="宋体" w:hint="eastAsia"/>
                <w:color w:val="auto"/>
                <w:kern w:val="0"/>
                <w:sz w:val="18"/>
                <w:szCs w:val="18"/>
                <w:u w:val="none"/>
                <w:highlight w:val="auto"/>
              </w:rPr>
              <w:t>来源：《全国医疗保障定点医疗机构示范点标准（试行）》：（七）其他 27.投诉处理</w:t>
            </w:r>
            <w:r>
              <w:rPr>
                <w:rFonts w:ascii="宋体" w:eastAsia="宋体" w:cs="宋体" w:hint="eastAsia"/>
                <w:color w:val="auto"/>
                <w:kern w:val="0"/>
                <w:sz w:val="18"/>
                <w:szCs w:val="18"/>
                <w:u w:val="none"/>
                <w:lang w:eastAsia="zh-CN"/>
                <w:highlight w:val="auto"/>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1.查看信访平台运行情况</w:t>
            </w:r>
            <w:r>
              <w:rPr>
                <w:rFonts w:ascii="宋体" w:eastAsia="宋体" w:cs="宋体" w:hint="eastAsia"/>
                <w:color w:val="auto"/>
                <w:kern w:val="0"/>
                <w:sz w:val="18"/>
                <w:szCs w:val="18"/>
                <w:u w:val="none"/>
                <w:lang w:eastAsia="zh-CN"/>
                <w:highlight w:val="auto"/>
              </w:rPr>
              <w:t>；</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eastAsia="宋体" w:cs="宋体" w:hint="eastAsia"/>
                <w:color w:val="auto"/>
                <w:sz w:val="18"/>
                <w:szCs w:val="18"/>
                <w:u w:val="none"/>
                <w:lang w:eastAsia="zh-CN"/>
                <w:highlight w:val="auto"/>
              </w:rPr>
            </w:pPr>
            <w:r>
              <w:rPr>
                <w:rFonts w:ascii="宋体" w:eastAsia="宋体" w:cs="宋体" w:hint="eastAsia"/>
                <w:color w:val="auto"/>
                <w:kern w:val="0"/>
                <w:sz w:val="18"/>
                <w:szCs w:val="18"/>
                <w:u w:val="none"/>
                <w:highlight w:val="auto"/>
              </w:rPr>
              <w:t>2.调取第三方机构调查数据</w:t>
            </w:r>
            <w:r>
              <w:rPr>
                <w:rFonts w:ascii="宋体" w:eastAsia="宋体" w:cs="宋体" w:hint="eastAsia"/>
                <w:color w:val="auto"/>
                <w:kern w:val="0"/>
                <w:sz w:val="18"/>
                <w:szCs w:val="18"/>
                <w:u w:val="none"/>
                <w:lang w:eastAsia="zh-CN"/>
                <w:highlight w:val="auto"/>
              </w:rPr>
              <w:t>。</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int="eastAsia"/>
                <w:color w:val="auto"/>
                <w:sz w:val="18"/>
                <w:szCs w:val="18"/>
                <w:u w:val="none"/>
                <w:lang w:eastAsia="zh-CN"/>
                <w:highlight w:val="auto"/>
              </w:rPr>
            </w:pPr>
            <w:r>
              <w:rPr>
                <w:rFonts w:ascii="宋体" w:eastAsia="宋体" w:cs="宋体" w:hint="eastAsia"/>
                <w:color w:val="auto"/>
                <w:kern w:val="0"/>
                <w:sz w:val="18"/>
                <w:szCs w:val="18"/>
                <w:u w:val="none"/>
                <w:lang w:eastAsia="zh-CN"/>
                <w:highlight w:val="auto"/>
              </w:rPr>
              <w:t>医保中心</w:t>
            </w:r>
          </w:p>
        </w:tc>
        <w:tc>
          <w:tcPr>
            <w:tcW w:w="5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color w:val="auto"/>
                <w:sz w:val="18"/>
                <w:szCs w:val="18"/>
                <w:u w:val="none"/>
                <w:highlight w:val="auto"/>
              </w:rPr>
            </w:pPr>
          </w:p>
        </w:tc>
      </w:tr>
      <w:tr>
        <w:trPr>
          <w:trHeight w:val="240"/>
        </w:trPr>
        <w:tc>
          <w:tcPr>
            <w:tcW w:w="15112"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方正黑体_GBK" w:eastAsia="方正黑体_GBK" w:cs="方正黑体_GBK"/>
                <w:color w:val="auto"/>
                <w:sz w:val="18"/>
                <w:szCs w:val="18"/>
                <w:u w:val="none"/>
                <w:highlight w:val="auto"/>
              </w:rPr>
            </w:pPr>
            <w:r>
              <w:rPr>
                <w:rFonts w:ascii="方正黑体_GBK" w:eastAsia="方正黑体_GBK" w:cs="方正黑体_GBK" w:hint="eastAsia"/>
                <w:color w:val="auto"/>
                <w:kern w:val="0"/>
                <w:sz w:val="18"/>
                <w:szCs w:val="18"/>
                <w:u w:val="none"/>
                <w:highlight w:val="auto"/>
              </w:rPr>
              <w:t>六、地方自主评价（共1项，10分）</w:t>
            </w:r>
          </w:p>
        </w:tc>
      </w:tr>
      <w:tr>
        <w:trPr>
          <w:trHeight w:val="751"/>
        </w:trPr>
        <w:tc>
          <w:tcPr>
            <w:tcW w:w="4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color w:val="auto"/>
                <w:kern w:val="0"/>
                <w:sz w:val="18"/>
                <w:szCs w:val="18"/>
                <w:u w:val="none"/>
                <w:highlight w:val="auto"/>
              </w:rPr>
            </w:pPr>
            <w:r>
              <w:rPr>
                <w:rFonts w:ascii="宋体" w:eastAsia="宋体" w:cs="宋体" w:hint="eastAsia"/>
                <w:color w:val="auto"/>
                <w:kern w:val="0"/>
                <w:sz w:val="18"/>
                <w:szCs w:val="18"/>
                <w:u w:val="none"/>
                <w:highlight w:val="auto"/>
              </w:rPr>
              <w:t>12</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eastAsia="宋体" w:cs="宋体"/>
                <w:color w:val="auto"/>
                <w:kern w:val="0"/>
                <w:sz w:val="18"/>
                <w:szCs w:val="18"/>
                <w:u w:val="none"/>
                <w:highlight w:val="auto"/>
              </w:rPr>
            </w:pPr>
            <w:r>
              <w:rPr>
                <w:rFonts w:ascii="宋体" w:eastAsia="宋体" w:cs="宋体" w:hint="eastAsia"/>
                <w:color w:val="auto"/>
                <w:kern w:val="0"/>
                <w:sz w:val="18"/>
                <w:szCs w:val="18"/>
                <w:u w:val="none"/>
                <w:highlight w:val="auto"/>
              </w:rPr>
              <w:t>服务协议履行情况</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lang w:val="en-US" w:eastAsia="zh-CN"/>
                <w:highlight w:val="auto"/>
              </w:rPr>
              <w:t>5</w:t>
            </w:r>
          </w:p>
        </w:tc>
        <w:tc>
          <w:tcPr>
            <w:tcW w:w="20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eastAsia="宋体" w:cs="宋体"/>
                <w:color w:val="auto"/>
                <w:kern w:val="0"/>
                <w:sz w:val="18"/>
                <w:szCs w:val="18"/>
                <w:u w:val="none"/>
                <w:highlight w:val="auto"/>
              </w:rPr>
            </w:pPr>
            <w:r>
              <w:rPr>
                <w:rFonts w:ascii="宋体" w:eastAsia="宋体" w:cs="宋体" w:hint="eastAsia"/>
                <w:color w:val="auto"/>
                <w:kern w:val="0"/>
                <w:sz w:val="18"/>
                <w:szCs w:val="18"/>
                <w:u w:val="none"/>
                <w:highlight w:val="auto"/>
              </w:rPr>
              <w:t>严格履行服务协议各项规定</w:t>
            </w:r>
          </w:p>
        </w:tc>
        <w:tc>
          <w:tcPr>
            <w:tcW w:w="38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eastAsia="宋体" w:cs="宋体"/>
                <w:color w:val="auto"/>
                <w:kern w:val="0"/>
                <w:sz w:val="18"/>
                <w:szCs w:val="18"/>
                <w:u w:val="none"/>
                <w:highlight w:val="auto"/>
              </w:rPr>
            </w:pPr>
            <w:r>
              <w:rPr>
                <w:rFonts w:ascii="宋体" w:eastAsia="宋体" w:cs="宋体" w:hint="eastAsia"/>
                <w:color w:val="auto"/>
                <w:kern w:val="0"/>
                <w:sz w:val="18"/>
                <w:szCs w:val="18"/>
                <w:u w:val="none"/>
                <w:lang w:eastAsia="zh-CN"/>
                <w:highlight w:val="auto"/>
              </w:rPr>
              <w:t>每被医保服务协议处理</w:t>
            </w:r>
            <w:r>
              <w:rPr>
                <w:rFonts w:ascii="宋体" w:eastAsia="宋体" w:cs="宋体" w:hint="eastAsia"/>
                <w:color w:val="auto"/>
                <w:kern w:val="0"/>
                <w:sz w:val="18"/>
                <w:szCs w:val="18"/>
                <w:u w:val="none"/>
                <w:lang w:val="en-US" w:eastAsia="zh-CN"/>
                <w:highlight w:val="auto"/>
              </w:rPr>
              <w:t>1次，扣1分，扣完为止。</w:t>
            </w:r>
          </w:p>
        </w:tc>
        <w:tc>
          <w:tcPr>
            <w:tcW w:w="3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left"/>
              <w:rPr>
                <w:rFonts w:ascii="宋体" w:eastAsia="宋体" w:cs="宋体"/>
                <w:color w:val="auto"/>
                <w:kern w:val="0"/>
                <w:sz w:val="18"/>
                <w:szCs w:val="18"/>
                <w:u w:val="none"/>
                <w:highlight w:val="auto"/>
              </w:rPr>
            </w:pPr>
          </w:p>
        </w:tc>
        <w:tc>
          <w:tcPr>
            <w:tcW w:w="2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eastAsia="宋体" w:cs="宋体"/>
                <w:color w:val="auto"/>
                <w:kern w:val="0"/>
                <w:sz w:val="18"/>
                <w:szCs w:val="18"/>
                <w:u w:val="none"/>
                <w:highlight w:val="auto"/>
              </w:rPr>
            </w:pPr>
            <w:r>
              <w:rPr>
                <w:rFonts w:ascii="宋体" w:eastAsia="宋体" w:cs="宋体" w:hint="eastAsia"/>
                <w:color w:val="auto"/>
                <w:kern w:val="0"/>
                <w:sz w:val="18"/>
                <w:szCs w:val="18"/>
                <w:u w:val="none"/>
                <w:highlight w:val="auto"/>
              </w:rPr>
              <w:t>查看协议履行情况记录</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lang w:eastAsia="zh-CN"/>
                <w:highlight w:val="auto"/>
              </w:rPr>
              <w:t>医保中心</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sz w:val="18"/>
                <w:szCs w:val="18"/>
                <w:u w:val="none"/>
                <w:highlight w:val="auto"/>
              </w:rPr>
              <w:t>基金监督处</w:t>
            </w:r>
          </w:p>
        </w:tc>
        <w:tc>
          <w:tcPr>
            <w:tcW w:w="5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color w:val="auto"/>
                <w:sz w:val="18"/>
                <w:szCs w:val="18"/>
                <w:u w:val="none"/>
                <w:highlight w:val="auto"/>
              </w:rPr>
            </w:pPr>
          </w:p>
        </w:tc>
      </w:tr>
      <w:tr>
        <w:trPr>
          <w:trHeight w:val="630"/>
        </w:trPr>
        <w:tc>
          <w:tcPr>
            <w:tcW w:w="4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color w:val="auto"/>
                <w:kern w:val="0"/>
                <w:sz w:val="18"/>
                <w:szCs w:val="18"/>
                <w:u w:val="none"/>
                <w:highlight w:val="auto"/>
              </w:rPr>
            </w:pPr>
            <w:r>
              <w:rPr>
                <w:rFonts w:ascii="宋体" w:eastAsia="宋体" w:cs="宋体" w:hint="eastAsia"/>
                <w:color w:val="auto"/>
                <w:kern w:val="0"/>
                <w:sz w:val="18"/>
                <w:szCs w:val="18"/>
                <w:u w:val="none"/>
                <w:highlight w:val="auto"/>
              </w:rPr>
              <w:t>13</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eastAsia="宋体" w:cs="宋体"/>
                <w:color w:val="auto"/>
                <w:sz w:val="18"/>
                <w:szCs w:val="18"/>
                <w:u w:val="none"/>
                <w:highlight w:val="auto"/>
              </w:rPr>
            </w:pPr>
            <w:r>
              <w:rPr>
                <w:rFonts w:ascii="宋体" w:eastAsia="宋体" w:cs="宋体" w:hint="eastAsia"/>
                <w:color w:val="auto"/>
                <w:sz w:val="18"/>
                <w:szCs w:val="18"/>
                <w:u w:val="none"/>
                <w:highlight w:val="auto"/>
              </w:rPr>
              <w:t>单位依法参保情况</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eastAsia="宋体" w:cs="宋体" w:hint="eastAsia"/>
                <w:color w:val="auto"/>
                <w:sz w:val="18"/>
                <w:szCs w:val="18"/>
                <w:u w:val="none"/>
                <w:lang w:eastAsia="zh-CN"/>
                <w:highlight w:val="auto"/>
              </w:rPr>
            </w:pPr>
            <w:r>
              <w:rPr>
                <w:rFonts w:ascii="宋体" w:eastAsia="宋体" w:cs="宋体" w:hint="eastAsia"/>
                <w:color w:val="auto"/>
                <w:sz w:val="18"/>
                <w:szCs w:val="18"/>
                <w:u w:val="none"/>
                <w:lang w:val="en-US" w:eastAsia="zh-CN"/>
                <w:highlight w:val="auto"/>
              </w:rPr>
              <w:t>3</w:t>
            </w:r>
          </w:p>
        </w:tc>
        <w:tc>
          <w:tcPr>
            <w:tcW w:w="20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eastAsia="宋体" w:cs="宋体"/>
                <w:color w:val="auto"/>
                <w:sz w:val="18"/>
                <w:szCs w:val="18"/>
                <w:u w:val="none"/>
                <w:highlight w:val="auto"/>
              </w:rPr>
            </w:pPr>
            <w:r>
              <w:rPr>
                <w:rFonts w:ascii="宋体" w:eastAsia="宋体" w:cs="宋体" w:hint="eastAsia"/>
                <w:color w:val="auto"/>
                <w:sz w:val="18"/>
                <w:szCs w:val="18"/>
                <w:u w:val="none"/>
                <w:highlight w:val="auto"/>
              </w:rPr>
              <w:t>依法为职工办理参保登记的</w:t>
            </w:r>
          </w:p>
        </w:tc>
        <w:tc>
          <w:tcPr>
            <w:tcW w:w="38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eastAsia="宋体" w:cs="宋体"/>
                <w:color w:val="auto"/>
                <w:sz w:val="18"/>
                <w:szCs w:val="18"/>
                <w:u w:val="none"/>
                <w:highlight w:val="auto"/>
              </w:rPr>
            </w:pPr>
            <w:r>
              <w:rPr>
                <w:rFonts w:ascii="宋体" w:eastAsia="宋体" w:cs="宋体" w:hint="eastAsia"/>
                <w:color w:val="auto"/>
                <w:sz w:val="18"/>
                <w:szCs w:val="18"/>
                <w:u w:val="none"/>
                <w:highlight w:val="auto"/>
              </w:rPr>
              <w:t>未依法为职工办理参保登记的，每例扣1分，扣完为止。</w:t>
            </w:r>
          </w:p>
        </w:tc>
        <w:tc>
          <w:tcPr>
            <w:tcW w:w="3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left"/>
              <w:rPr>
                <w:rFonts w:ascii="宋体" w:eastAsia="宋体" w:cs="宋体"/>
                <w:color w:val="auto"/>
                <w:sz w:val="18"/>
                <w:szCs w:val="18"/>
                <w:u w:val="none"/>
                <w:highlight w:val="auto"/>
              </w:rPr>
            </w:pPr>
          </w:p>
        </w:tc>
        <w:tc>
          <w:tcPr>
            <w:tcW w:w="2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eastAsia="宋体" w:cs="宋体"/>
                <w:color w:val="auto"/>
                <w:sz w:val="18"/>
                <w:szCs w:val="18"/>
                <w:u w:val="none"/>
                <w:highlight w:val="auto"/>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lang w:eastAsia="zh-CN"/>
                <w:highlight w:val="auto"/>
              </w:rPr>
              <w:t>医保中心</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eastAsia="宋体" w:cs="宋体"/>
                <w:color w:val="auto"/>
                <w:sz w:val="18"/>
                <w:szCs w:val="18"/>
                <w:u w:val="none"/>
                <w:highlight w:val="auto"/>
              </w:rPr>
            </w:pPr>
            <w:r>
              <w:rPr>
                <w:rFonts w:ascii="宋体" w:eastAsia="宋体" w:cs="宋体" w:hint="eastAsia"/>
                <w:color w:val="auto"/>
                <w:sz w:val="18"/>
                <w:szCs w:val="18"/>
                <w:u w:val="none"/>
                <w:highlight w:val="auto"/>
              </w:rPr>
              <w:t>基金监督处</w:t>
            </w:r>
          </w:p>
        </w:tc>
        <w:tc>
          <w:tcPr>
            <w:tcW w:w="5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color w:val="auto"/>
                <w:sz w:val="18"/>
                <w:szCs w:val="18"/>
                <w:u w:val="none"/>
                <w:highlight w:val="auto"/>
              </w:rPr>
            </w:pPr>
          </w:p>
        </w:tc>
      </w:tr>
      <w:tr>
        <w:trPr>
          <w:trHeight w:val="1455"/>
        </w:trPr>
        <w:tc>
          <w:tcPr>
            <w:tcW w:w="4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eastAsia="宋体" w:cs="宋体"/>
                <w:color w:val="auto"/>
                <w:kern w:val="0"/>
                <w:sz w:val="18"/>
                <w:szCs w:val="18"/>
                <w:u w:val="none"/>
                <w:lang w:val="en-US" w:eastAsia="zh-CN" w:bidi="ar-SA"/>
                <w:highlight w:val="auto"/>
              </w:rPr>
            </w:pPr>
            <w:r>
              <w:rPr>
                <w:rFonts w:ascii="宋体" w:cs="宋体" w:hint="eastAsia"/>
                <w:color w:val="auto"/>
                <w:kern w:val="0"/>
                <w:sz w:val="18"/>
                <w:szCs w:val="18"/>
                <w:u w:val="none"/>
                <w:lang w:val="en-US" w:eastAsia="zh-CN"/>
                <w:highlight w:val="auto"/>
              </w:rPr>
              <w:t>15</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eastAsia="宋体" w:cs="宋体" w:hint="eastAsia"/>
                <w:color w:val="auto"/>
                <w:kern w:val="0"/>
                <w:sz w:val="18"/>
                <w:szCs w:val="18"/>
                <w:u w:val="none"/>
                <w:lang w:val="en-US" w:eastAsia="zh-CN" w:bidi="ar-SA"/>
                <w:highlight w:val="auto"/>
              </w:rPr>
            </w:pPr>
            <w:r>
              <w:rPr>
                <w:rFonts w:ascii="宋体" w:eastAsia="宋体" w:cs="宋体" w:hint="eastAsia"/>
                <w:color w:val="auto"/>
                <w:kern w:val="0"/>
                <w:sz w:val="18"/>
                <w:szCs w:val="18"/>
                <w:u w:val="none"/>
                <w:highlight w:val="auto"/>
              </w:rPr>
              <w:t>提升医保数据质量</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eastAsia="宋体" w:cs="宋体" w:hint="eastAsia"/>
                <w:color w:val="auto"/>
                <w:kern w:val="0"/>
                <w:sz w:val="18"/>
                <w:szCs w:val="18"/>
                <w:u w:val="none"/>
                <w:lang w:val="en-US" w:eastAsia="zh-CN" w:bidi="ar-SA"/>
                <w:highlight w:val="auto"/>
              </w:rPr>
            </w:pPr>
            <w:r>
              <w:rPr>
                <w:rFonts w:ascii="宋体" w:eastAsia="宋体" w:cs="宋体" w:hint="eastAsia"/>
                <w:color w:val="auto"/>
                <w:kern w:val="0"/>
                <w:sz w:val="18"/>
                <w:szCs w:val="18"/>
                <w:u w:val="none"/>
                <w:lang w:val="en-US" w:eastAsia="zh-CN"/>
                <w:highlight w:val="auto"/>
              </w:rPr>
              <w:t>2</w:t>
            </w:r>
          </w:p>
        </w:tc>
        <w:tc>
          <w:tcPr>
            <w:tcW w:w="20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eastAsia="宋体" w:cs="宋体" w:hint="eastAsia"/>
                <w:color w:val="auto"/>
                <w:kern w:val="0"/>
                <w:sz w:val="18"/>
                <w:szCs w:val="18"/>
                <w:u w:val="none"/>
                <w:lang w:val="en-US" w:eastAsia="zh-CN" w:bidi="ar-SA"/>
                <w:highlight w:val="auto"/>
              </w:rPr>
            </w:pPr>
            <w:r>
              <w:rPr>
                <w:rFonts w:ascii="宋体" w:eastAsia="宋体" w:cs="宋体" w:hint="eastAsia"/>
                <w:color w:val="auto"/>
                <w:kern w:val="0"/>
                <w:sz w:val="18"/>
                <w:szCs w:val="18"/>
                <w:u w:val="none"/>
                <w:highlight w:val="auto"/>
              </w:rPr>
              <w:t>按国家医保数据标准上传医保数据</w:t>
            </w:r>
          </w:p>
        </w:tc>
        <w:tc>
          <w:tcPr>
            <w:tcW w:w="38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按国家局医保数据标准上传数据的，</w:t>
            </w:r>
            <w:r>
              <w:rPr>
                <w:rFonts w:ascii="宋体" w:eastAsia="宋体" w:cs="宋体" w:hint="eastAsia"/>
                <w:color w:val="auto"/>
                <w:kern w:val="0"/>
                <w:sz w:val="18"/>
                <w:szCs w:val="18"/>
                <w:u w:val="none"/>
                <w:lang w:val="en-US" w:eastAsia="zh-CN"/>
                <w:highlight w:val="auto"/>
              </w:rPr>
              <w:t>不扣</w:t>
            </w:r>
            <w:r>
              <w:rPr>
                <w:rFonts w:ascii="宋体" w:eastAsia="宋体" w:cs="宋体" w:hint="eastAsia"/>
                <w:color w:val="auto"/>
                <w:kern w:val="0"/>
                <w:sz w:val="18"/>
                <w:szCs w:val="18"/>
                <w:u w:val="none"/>
                <w:highlight w:val="auto"/>
              </w:rPr>
              <w:t>分</w:t>
            </w:r>
            <w:r>
              <w:rPr>
                <w:rFonts w:ascii="宋体" w:eastAsia="宋体" w:cs="宋体" w:hint="eastAsia"/>
                <w:color w:val="auto"/>
                <w:kern w:val="0"/>
                <w:sz w:val="18"/>
                <w:szCs w:val="18"/>
                <w:u w:val="none"/>
                <w:lang w:eastAsia="zh-CN"/>
                <w:highlight w:val="auto"/>
              </w:rPr>
              <w:t>；</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eastAsia="宋体" w:cs="宋体" w:hint="eastAsia"/>
                <w:color w:val="auto"/>
                <w:kern w:val="0"/>
                <w:sz w:val="18"/>
                <w:szCs w:val="18"/>
                <w:u w:val="none"/>
                <w:highlight w:val="auto"/>
              </w:rPr>
            </w:pPr>
            <w:r>
              <w:rPr>
                <w:rFonts w:ascii="宋体" w:eastAsia="宋体" w:cs="宋体" w:hint="eastAsia"/>
                <w:color w:val="auto"/>
                <w:kern w:val="0"/>
                <w:sz w:val="18"/>
                <w:szCs w:val="18"/>
                <w:u w:val="none"/>
                <w:lang w:val="en-US" w:eastAsia="zh-CN"/>
                <w:highlight w:val="auto"/>
              </w:rPr>
              <w:t>1.</w:t>
            </w:r>
            <w:r>
              <w:rPr>
                <w:rFonts w:ascii="宋体" w:eastAsia="宋体" w:cs="宋体" w:hint="eastAsia"/>
                <w:color w:val="auto"/>
                <w:kern w:val="0"/>
                <w:sz w:val="18"/>
                <w:szCs w:val="18"/>
                <w:u w:val="none"/>
                <w:highlight w:val="auto"/>
              </w:rPr>
              <w:t>年内上传非标数据，被</w:t>
            </w:r>
            <w:r>
              <w:rPr>
                <w:rFonts w:ascii="宋体" w:eastAsia="宋体" w:cs="宋体" w:hint="eastAsia"/>
                <w:color w:val="auto"/>
                <w:kern w:val="0"/>
                <w:sz w:val="18"/>
                <w:szCs w:val="18"/>
                <w:u w:val="none"/>
                <w:lang w:eastAsia="zh-CN"/>
                <w:highlight w:val="auto"/>
              </w:rPr>
              <w:t>医保部门监测</w:t>
            </w:r>
            <w:r>
              <w:rPr>
                <w:rFonts w:ascii="宋体" w:eastAsia="宋体" w:cs="宋体" w:hint="eastAsia"/>
                <w:color w:val="auto"/>
                <w:kern w:val="0"/>
                <w:sz w:val="18"/>
                <w:szCs w:val="18"/>
                <w:u w:val="none"/>
                <w:lang w:val="en-US" w:eastAsia="zh-CN"/>
                <w:highlight w:val="auto"/>
              </w:rPr>
              <w:t>2次以上的，扣0.5分，每多1次，扣0.2分，最多扣1分</w:t>
            </w:r>
            <w:r>
              <w:rPr>
                <w:rFonts w:ascii="宋体" w:eastAsia="宋体" w:cs="宋体" w:hint="eastAsia"/>
                <w:color w:val="auto"/>
                <w:kern w:val="0"/>
                <w:sz w:val="18"/>
                <w:szCs w:val="18"/>
                <w:u w:val="none"/>
                <w:highlight w:val="auto"/>
              </w:rPr>
              <w:t>；</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eastAsia="宋体" w:cs="宋体" w:hint="eastAsia"/>
                <w:color w:val="auto"/>
                <w:kern w:val="0"/>
                <w:sz w:val="18"/>
                <w:szCs w:val="18"/>
                <w:u w:val="none"/>
                <w:lang w:val="en-US" w:eastAsia="zh-CN" w:bidi="ar-SA"/>
                <w:highlight w:val="auto"/>
              </w:rPr>
            </w:pPr>
            <w:r>
              <w:rPr>
                <w:rFonts w:ascii="宋体" w:eastAsia="宋体" w:cs="宋体" w:hint="eastAsia"/>
                <w:color w:val="auto"/>
                <w:kern w:val="0"/>
                <w:sz w:val="18"/>
                <w:szCs w:val="18"/>
                <w:u w:val="none"/>
                <w:lang w:val="en-US" w:eastAsia="zh-CN"/>
                <w:highlight w:val="auto"/>
              </w:rPr>
              <w:t>2.</w:t>
            </w:r>
            <w:r>
              <w:rPr>
                <w:rFonts w:ascii="宋体" w:eastAsia="宋体" w:cs="宋体" w:hint="eastAsia"/>
                <w:color w:val="auto"/>
                <w:kern w:val="0"/>
                <w:sz w:val="18"/>
                <w:szCs w:val="18"/>
                <w:u w:val="none"/>
                <w:highlight w:val="auto"/>
              </w:rPr>
              <w:t>年内上传非标数据，被</w:t>
            </w:r>
            <w:r>
              <w:rPr>
                <w:rFonts w:ascii="宋体" w:eastAsia="宋体" w:cs="宋体" w:hint="eastAsia"/>
                <w:color w:val="auto"/>
                <w:kern w:val="0"/>
                <w:sz w:val="18"/>
                <w:szCs w:val="18"/>
                <w:u w:val="none"/>
                <w:lang w:eastAsia="zh-CN"/>
                <w:highlight w:val="auto"/>
              </w:rPr>
              <w:t>医保部门监测到后</w:t>
            </w:r>
            <w:r>
              <w:rPr>
                <w:rFonts w:ascii="宋体" w:eastAsia="宋体" w:cs="宋体" w:hint="eastAsia"/>
                <w:color w:val="auto"/>
                <w:kern w:val="0"/>
                <w:sz w:val="18"/>
                <w:szCs w:val="18"/>
                <w:u w:val="none"/>
                <w:highlight w:val="auto"/>
              </w:rPr>
              <w:t>未在1个月内按要求整改到位的，</w:t>
            </w:r>
            <w:r>
              <w:rPr>
                <w:rFonts w:ascii="宋体" w:eastAsia="宋体" w:cs="宋体" w:hint="eastAsia"/>
                <w:color w:val="auto"/>
                <w:kern w:val="0"/>
                <w:sz w:val="18"/>
                <w:szCs w:val="18"/>
                <w:u w:val="none"/>
                <w:lang w:val="en-US" w:eastAsia="zh-CN"/>
                <w:highlight w:val="auto"/>
              </w:rPr>
              <w:t>扣1</w:t>
            </w:r>
            <w:r>
              <w:rPr>
                <w:rFonts w:ascii="宋体" w:eastAsia="宋体" w:cs="宋体" w:hint="eastAsia"/>
                <w:color w:val="auto"/>
                <w:kern w:val="0"/>
                <w:sz w:val="18"/>
                <w:szCs w:val="18"/>
                <w:u w:val="none"/>
                <w:highlight w:val="auto"/>
              </w:rPr>
              <w:t>分。</w:t>
            </w:r>
          </w:p>
        </w:tc>
        <w:tc>
          <w:tcPr>
            <w:tcW w:w="3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eastAsia="宋体" w:cs="宋体"/>
                <w:color w:val="auto"/>
                <w:kern w:val="0"/>
                <w:sz w:val="18"/>
                <w:szCs w:val="18"/>
                <w:u w:val="none"/>
                <w:lang w:val="en-US" w:eastAsia="zh-CN" w:bidi="ar-SA"/>
                <w:highlight w:val="auto"/>
              </w:rPr>
            </w:pPr>
          </w:p>
        </w:tc>
        <w:tc>
          <w:tcPr>
            <w:tcW w:w="2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eastAsia="宋体" w:cs="宋体" w:hint="eastAsia"/>
                <w:color w:val="auto"/>
                <w:kern w:val="0"/>
                <w:sz w:val="18"/>
                <w:szCs w:val="18"/>
                <w:u w:val="none"/>
                <w:lang w:val="en-US" w:eastAsia="zh-CN" w:bidi="ar-SA"/>
                <w:highlight w:val="auto"/>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eastAsia="宋体" w:cs="宋体" w:hint="eastAsia"/>
                <w:color w:val="auto"/>
                <w:kern w:val="0"/>
                <w:sz w:val="18"/>
                <w:szCs w:val="18"/>
                <w:u w:val="none"/>
                <w:lang w:val="en-US" w:eastAsia="zh-CN" w:bidi="ar-SA"/>
                <w:highlight w:val="auto"/>
              </w:rPr>
            </w:pPr>
            <w:r>
              <w:rPr>
                <w:rFonts w:ascii="宋体" w:eastAsia="宋体" w:cs="宋体" w:hint="eastAsia"/>
                <w:color w:val="auto"/>
                <w:kern w:val="0"/>
                <w:sz w:val="18"/>
                <w:szCs w:val="18"/>
                <w:u w:val="none"/>
                <w:lang w:eastAsia="zh-CN"/>
                <w:highlight w:val="auto"/>
              </w:rPr>
              <w:t>综服中心</w:t>
            </w:r>
          </w:p>
        </w:tc>
        <w:tc>
          <w:tcPr>
            <w:tcW w:w="5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both"/>
              <w:rPr>
                <w:rFonts w:ascii="宋体" w:eastAsia="宋体" w:cs="宋体"/>
                <w:color w:val="auto"/>
                <w:kern w:val="2"/>
                <w:sz w:val="18"/>
                <w:szCs w:val="18"/>
                <w:u w:val="none"/>
                <w:lang w:val="en-US" w:eastAsia="zh-CN" w:bidi="ar-SA"/>
                <w:highlight w:val="auto"/>
              </w:rPr>
            </w:pPr>
          </w:p>
        </w:tc>
      </w:tr>
    </w:tbl>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eastAsia="宋体" w:cs="宋体" w:hint="eastAsia"/>
          <w:color w:val="auto"/>
          <w:sz w:val="18"/>
          <w:szCs w:val="18"/>
          <w:u w:val="none"/>
          <w:highlight w:val="auto"/>
        </w:rPr>
        <w:sectPr>
          <w:footerReference w:type="default" r:id="rId2"/>
          <w:pgSz w:w="16838" w:h="11906" w:orient="landscape"/>
          <w:pgMar w:top="1587" w:right="2154" w:bottom="1474" w:left="1928" w:header="851" w:footer="992" w:gutter="0"/>
          <w:docGrid w:type="lines" w:linePitch="319" w:charSpace="0"/>
        </w:sectPr>
      </w:pPr>
      <w:r>
        <w:rPr>
          <w:rFonts w:ascii="宋体" w:eastAsia="宋体" w:cs="宋体" w:hint="eastAsia"/>
          <w:color w:val="auto"/>
          <w:sz w:val="18"/>
          <w:szCs w:val="18"/>
          <w:u w:val="none"/>
          <w:lang w:val="en-US" w:eastAsia="zh-CN"/>
          <w:highlight w:val="auto"/>
        </w:rPr>
        <w:t>备注：</w:t>
      </w:r>
      <w:r>
        <w:rPr>
          <w:rFonts w:ascii="宋体" w:eastAsia="宋体" w:cs="宋体" w:hint="eastAsia"/>
          <w:color w:val="auto"/>
          <w:sz w:val="18"/>
          <w:szCs w:val="18"/>
          <w:u w:val="none"/>
          <w:highlight w:val="auto"/>
        </w:rPr>
        <w:t>本评价采用百分制，没有住院服务定点医疗机构（门诊部、诊所、卫生室等）总分为80分，最终评价总分按评价项目总得分*100/80，折算成百分制。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ascii="方正黑体_GBK" w:eastAsia="方正黑体_GBK" w:cs="方正黑体_GBK"/>
          <w:color w:val="auto"/>
          <w:sz w:val="32"/>
          <w:szCs w:val="32"/>
          <w:u w:val="none"/>
          <w:lang w:val="en-US" w:eastAsia="zh-CN"/>
          <w:highlight w:val="auto"/>
        </w:rPr>
      </w:pPr>
      <w:bookmarkStart w:id="0" w:name="_GoBack"/>
      <w:bookmarkEnd w:id="0"/>
    </w:p>
    <w:sectPr>
      <w:pgSz w:w="11906" w:h="16838"/>
      <w:pgMar w:top="2154" w:right="1474" w:bottom="1928" w:left="1587" w:header="851" w:footer="992" w:gutter="0"/>
      <w:docGrid w:type="lines" w:linePitch="319"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方正仿宋_GBK">
    <w:panose1 w:val="03000509000000000000"/>
    <w:charset w:val="86"/>
    <w:family w:val="script"/>
    <w:pitch w:val="variable"/>
    <w:sig w:usb0="00000001" w:usb1="080E0000" w:usb2="00000000" w:usb3="00000000" w:csb0="00040000" w:csb1="00000000"/>
  </w:font>
  <w:font w:name="方正小标宋_GBK">
    <w:panose1 w:val="03000509000000000000"/>
    <w:charset w:val="86"/>
    <w:family w:val="script"/>
    <w:pitch w:val="variable"/>
    <w:sig w:usb0="00000001" w:usb1="080E0000" w:usb2="00000000" w:usb3="00000000" w:csb0="00040000" w:csb1="00000000"/>
  </w:font>
  <w:font w:name="方正黑体_GBK">
    <w:panose1 w:val="03000509000000000000"/>
    <w:charset w:val="86"/>
    <w:family w:val="script"/>
    <w:pitch w:val="variable"/>
    <w:sig w:usb0="00000001" w:usb1="080E0000" w:usb2="00000000" w:usb3="00000000" w:csb0="00040000" w:csb1="00000000"/>
  </w:font>
  <w:font w:name="Calibri">
    <w:altName w:val="Times New Roman"/>
    <w:panose1 w:val="020F0502020204030204"/>
    <w:charset w:val="00"/>
    <w:family w:val="swiss"/>
    <w:pitch w:val="variable"/>
    <w:sig w:usb0="E00002FF" w:usb1="4000ACFF" w:usb2="00000001" w:usb3="00000000" w:csb0="2000019F" w:csb1="00000000"/>
  </w:font>
  <w:font w:name="Arial">
    <w:altName w:val="DejaVu Sans"/>
    <w:panose1 w:val="020B0604020202020204"/>
    <w:charset w:val="01"/>
    <w:family w:val="swiss"/>
    <w:pitch w:val="variable"/>
    <w:sig w:usb0="E0002AFF" w:usb1="C0007843" w:usb2="00000009" w:usb3="00000000" w:csb0="400001FF" w:csb1="FFFF0000"/>
  </w:font>
  <w:font w:name="Luxi Sans">
    <w:altName w:val="DejaVu Sans"/>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pPr>
    <w:r>
      <mc:AlternateContent>
        <mc:Choice Requires="wps">
          <w:drawing>
            <wp:anchor distT="0" distB="0" distL="114298" distR="114298" simplePos="0" relativeHeight="12" behindDoc="0" locked="0" layoutInCell="1" hidden="0" allowOverlap="1">
              <wp:simplePos x="0" y="0"/>
              <wp:positionH relativeFrom="margin">
                <wp:align>outside</wp:align>
              </wp:positionH>
              <wp:positionV relativeFrom="paragraph">
                <wp:posOffset>0</wp:posOffset>
              </wp:positionV>
              <wp:extent cx="590550" cy="230251"/>
              <wp:effectExtent l="0" t="0" r="0" b="0"/>
              <wp:wrapNone/>
              <wp:docPr id="1" name="文本框 2"/>
              <wp:cNvGraphicFramePr>
                <a:graphicFrameLocks noChangeAspect="0"/>
              </wp:cNvGraphicFramePr>
              <a:graphic>
                <a:graphicData uri="http://schemas.microsoft.com/office/word/2010/wordprocessingShape">
                  <wps:wsp>
                    <wps:cNvSpPr/>
                    <wps:spPr>
                      <a:xfrm rot="0">
                        <a:off x="0" y="0"/>
                        <a:ext cx="590550" cy="230251"/>
                      </a:xfrm>
                      <a:prstGeom prst="rect"/>
                      <a:noFill/>
                      <a:ln w="9525" cmpd="sng" cap="flat">
                        <a:noFill/>
                        <a:prstDash val="solid"/>
                        <a:round/>
                      </a:ln>
                    </wps:spPr>
                    <wps:txbx id="2">
                      <w:txbxContent>
                        <w:p>
                          <w:pPr>
                            <w:pStyle w:val="15"/>
                            <w:tabs>
                              <w:tab w:val="center" w:pos="4153"/>
                              <w:tab w:val="right" w:pos="8306"/>
                            </w:tabs>
                            <w:rPr>
                              <w:rFonts w:ascii="宋体" w:eastAsia="宋体" w:cs="宋体"/>
                              <w:sz w:val="28"/>
                              <w:szCs w:val="28"/>
                            </w:rPr>
                          </w:pPr>
                          <w:r>
                            <w:rPr>
                              <w:rFonts w:ascii="宋体" w:eastAsia="宋体" w:cs="宋体" w:hint="eastAsia"/>
                              <w:sz w:val="28"/>
                              <w:szCs w:val="28"/>
                            </w:rPr>
                            <w:t xml:space="preserve">— </w:t>
                          </w: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t>21</w:t>
                          </w:r>
                          <w:r>
                            <w:rPr>
                              <w:rFonts w:ascii="宋体" w:eastAsia="宋体" w:cs="宋体" w:hint="eastAsia"/>
                              <w:sz w:val="28"/>
                              <w:szCs w:val="28"/>
                            </w:rPr>
                            <w:fldChar w:fldCharType="end"/>
                          </w:r>
                          <w:r>
                            <w:rPr>
                              <w:rFonts w:ascii="宋体" w:eastAsia="宋体" w:cs="宋体" w:hint="eastAsia"/>
                              <w:sz w:val="28"/>
                              <w:szCs w:val="28"/>
                            </w:rPr>
                            <w:t xml:space="preserve"> —</w:t>
                          </w:r>
                        </w:p>
                      </w:txbxContent>
                    </wps:txbx>
                    <wps:bodyPr vert="horz" wrap="none" lIns="0" tIns="0" rIns="0" bIns="0" anchor="t" anchorCtr="0" upright="0">
                      <a:spAutoFit/>
                    </wps:bodyPr>
                  </wps:wsp>
                </a:graphicData>
              </a:graphic>
            </wp:anchor>
          </w:drawing>
        </mc:Choice>
        <mc:Fallback>
          <w:pict>
            <v:shape type="#_x0000_t202" id="文本框 2 3" o:spid="_x0000_s3" filled="f" stroked="f" style="position:absolute;margin-left:0.0pt;margin-top:0.0pt;width:46.500008pt;height:18.130003pt;z-index:12;mso-position-horizontal:outside;mso-position-horizontal-relative:margin;mso-position-vertical:absolute;mso-wrap-distance-left:8.999863pt;mso-wrap-distance-right:8.999863pt;mso-wrap-style:none;">
              <v:stroke color="#000000"/>
              <v:textbox id="855" inset="0mm,0mm,0mm,0mm" o:insetmode="custom" style="layout-flow:horizontal;v-text-anchor:top;mso-fit-shape-to-text:t;">
                <w:txbxContent>
                  <w:p>
                    <w:pPr>
                      <w:pStyle w:val="15"/>
                      <w:tabs>
                        <w:tab w:val="center" w:pos="4153"/>
                        <w:tab w:val="right" w:pos="8306"/>
                      </w:tabs>
                      <w:rPr>
                        <w:rFonts w:ascii="宋体" w:eastAsia="宋体" w:cs="宋体"/>
                        <w:sz w:val="28"/>
                        <w:szCs w:val="28"/>
                      </w:rPr>
                    </w:pPr>
                    <w:r>
                      <w:rPr>
                        <w:rFonts w:ascii="宋体" w:eastAsia="宋体" w:cs="宋体" w:hint="eastAsia"/>
                        <w:sz w:val="28"/>
                        <w:szCs w:val="28"/>
                      </w:rPr>
                      <w:t xml:space="preserve">— </w:t>
                    </w: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t>21</w:t>
                    </w:r>
                    <w:r>
                      <w:rPr>
                        <w:rFonts w:ascii="宋体" w:eastAsia="宋体" w:cs="宋体" w:hint="eastAsia"/>
                        <w:sz w:val="28"/>
                        <w:szCs w:val="28"/>
                      </w:rPr>
                      <w:fldChar w:fldCharType="end"/>
                    </w:r>
                    <w:r>
                      <w:rPr>
                        <w:rFonts w:ascii="宋体" w:eastAsia="宋体" w:cs="宋体" w:hint="eastAsia"/>
                        <w:sz w:val="28"/>
                        <w:szCs w:val="28"/>
                      </w:rPr>
                      <w:t xml:space="preserve"> —</w:t>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85"/>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NTcwODFmODBmMTE5OWVhZDhlMGM4NmFhNzg4NGY1MTA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rPr>
  </w:style>
  <w:style w:type="paragraph" w:styleId="16">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pPr>
    <w:rPr>
      <w:sz w:val="18"/>
    </w:rPr>
  </w:style>
  <w:style w:type="paragraph" w:styleId="17">
    <w:name w:val="Normal (Web)"/>
    <w:basedOn w:val="0"/>
    <w:pPr>
      <w:spacing w:beforeAutospacing="1" w:afterAutospacing="1"/>
      <w:jc w:val="left"/>
    </w:pPr>
    <w:rPr>
      <w:rFonts w:cs="Times New Roman"/>
      <w:kern w:val="0"/>
      <w:sz w:val="24"/>
    </w:rPr>
  </w:style>
  <w:style w:type="paragraph" w:customStyle="1" w:styleId="18">
    <w:name w:val="列表段落1"/>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27</TotalTime>
  <Application>Yozo_Office27021597764231179</Application>
  <Pages>6</Pages>
  <Words>4123</Words>
  <Characters>4302</Characters>
  <Lines>412</Lines>
  <Paragraphs>182</Paragraphs>
  <CharactersWithSpaces>4324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综合科科</dc:creator>
  <cp:lastModifiedBy>kylin</cp:lastModifiedBy>
  <cp:revision>7</cp:revision>
  <cp:lastPrinted>2024-09-26T09:09:00Z</cp:lastPrinted>
  <dcterms:created xsi:type="dcterms:W3CDTF">2024-03-12T09:41:00Z</dcterms:created>
  <dcterms:modified xsi:type="dcterms:W3CDTF">2024-09-29T09:06:12Z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7AD2D1FFCF124BAEB8757ECC4C008130_13</vt:lpwstr>
  </property>
</Properties>
</file>